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69848" w14:textId="42627E4C" w:rsidR="004448F9" w:rsidRPr="004448F9" w:rsidRDefault="004448F9">
      <w:pPr>
        <w:rPr>
          <w:sz w:val="32"/>
          <w:szCs w:val="32"/>
        </w:rPr>
      </w:pPr>
      <w:r w:rsidRPr="004448F9">
        <w:rPr>
          <w:sz w:val="32"/>
          <w:szCs w:val="32"/>
        </w:rPr>
        <w:t>The Advent Herald and Signs of the Times Reporter (Vol. IX, No. 3)</w:t>
      </w:r>
    </w:p>
    <w:p w14:paraId="644C84D6" w14:textId="0B99AB90" w:rsidR="004448F9" w:rsidRDefault="004448F9" w:rsidP="004448F9">
      <w:pPr>
        <w:jc w:val="center"/>
      </w:pPr>
      <w:r>
        <w:t>Published by J. V. Himes,</w:t>
      </w:r>
    </w:p>
    <w:p w14:paraId="43FFBC0A" w14:textId="642A2014" w:rsidR="004448F9" w:rsidRDefault="004448F9" w:rsidP="004448F9">
      <w:pPr>
        <w:jc w:val="center"/>
      </w:pPr>
      <w:r>
        <w:t>J.V. Himes, S. Bliss, and A. Hale, Editors</w:t>
      </w:r>
    </w:p>
    <w:p w14:paraId="6DEBD6BB" w14:textId="43B26FDB" w:rsidR="004448F9" w:rsidRPr="004448F9" w:rsidRDefault="004448F9" w:rsidP="004448F9">
      <w:pPr>
        <w:jc w:val="center"/>
        <w:rPr>
          <w:b/>
          <w:bCs/>
          <w:sz w:val="28"/>
          <w:szCs w:val="28"/>
          <w:u w:val="single"/>
        </w:rPr>
      </w:pPr>
      <w:r w:rsidRPr="004448F9">
        <w:rPr>
          <w:b/>
          <w:bCs/>
          <w:sz w:val="28"/>
          <w:szCs w:val="28"/>
          <w:u w:val="single"/>
        </w:rPr>
        <w:t>Has the Brid</w:t>
      </w:r>
      <w:r w:rsidR="00FD067B">
        <w:rPr>
          <w:b/>
          <w:bCs/>
          <w:sz w:val="28"/>
          <w:szCs w:val="28"/>
          <w:u w:val="single"/>
        </w:rPr>
        <w:t>e</w:t>
      </w:r>
      <w:r w:rsidRPr="004448F9">
        <w:rPr>
          <w:b/>
          <w:bCs/>
          <w:sz w:val="28"/>
          <w:szCs w:val="28"/>
          <w:u w:val="single"/>
        </w:rPr>
        <w:t>groom Come?  Is the Door Shut?  Both Sides of the Question.</w:t>
      </w:r>
    </w:p>
    <w:p w14:paraId="4AAC74C7" w14:textId="622E002A" w:rsidR="004448F9" w:rsidRPr="007F3A2F" w:rsidRDefault="004448F9" w:rsidP="00346E69">
      <w:pPr>
        <w:ind w:left="720" w:hanging="720"/>
        <w:rPr>
          <w:rFonts w:ascii="Comic Sans MS" w:hAnsi="Comic Sans MS"/>
          <w:sz w:val="28"/>
          <w:szCs w:val="28"/>
        </w:rPr>
      </w:pPr>
      <w:r>
        <w:rPr>
          <w:b/>
          <w:bCs/>
          <w:sz w:val="28"/>
          <w:szCs w:val="28"/>
        </w:rPr>
        <w:t xml:space="preserve">Bliss:  </w:t>
      </w:r>
      <w:r w:rsidRPr="007F3A2F">
        <w:rPr>
          <w:rFonts w:ascii="Comic Sans MS" w:hAnsi="Comic Sans MS"/>
          <w:sz w:val="28"/>
          <w:szCs w:val="28"/>
        </w:rPr>
        <w:t xml:space="preserve">As the above questions are beginning to be much agitated, it has been deemed expedient, to enable all to examine for themselves both sides of </w:t>
      </w:r>
      <w:r w:rsidR="007F3A2F" w:rsidRPr="007F3A2F">
        <w:rPr>
          <w:rFonts w:ascii="Comic Sans MS" w:hAnsi="Comic Sans MS"/>
          <w:sz w:val="28"/>
          <w:szCs w:val="28"/>
        </w:rPr>
        <w:t>t</w:t>
      </w:r>
      <w:r w:rsidRPr="007F3A2F">
        <w:rPr>
          <w:rFonts w:ascii="Comic Sans MS" w:hAnsi="Comic Sans MS"/>
          <w:sz w:val="28"/>
          <w:szCs w:val="28"/>
        </w:rPr>
        <w:t>he argument to give, in connection the reasons for and against. We have, therefore, here presented the first of a series of articles from Brother Hale, on this subject, to which we shall append notes embodying the reasons why we have come to the opposite conclusions from tho</w:t>
      </w:r>
      <w:r w:rsidR="00346E69" w:rsidRPr="007F3A2F">
        <w:rPr>
          <w:rFonts w:ascii="Comic Sans MS" w:hAnsi="Comic Sans MS"/>
          <w:sz w:val="28"/>
          <w:szCs w:val="28"/>
        </w:rPr>
        <w:t>s</w:t>
      </w:r>
      <w:r w:rsidRPr="007F3A2F">
        <w:rPr>
          <w:rFonts w:ascii="Comic Sans MS" w:hAnsi="Comic Sans MS"/>
          <w:sz w:val="28"/>
          <w:szCs w:val="28"/>
        </w:rPr>
        <w:t>e to which he has arrived. There are, however, many points broached by Bro. Hale, with which we fully agree, so that we shall pass over such.</w:t>
      </w:r>
    </w:p>
    <w:p w14:paraId="40BCA913" w14:textId="1B84B81C" w:rsidR="00346E69" w:rsidRPr="007F3A2F" w:rsidRDefault="00346E69" w:rsidP="00346E69">
      <w:pPr>
        <w:ind w:left="810" w:hanging="720"/>
        <w:jc w:val="center"/>
        <w:rPr>
          <w:b/>
          <w:bCs/>
          <w:sz w:val="28"/>
          <w:szCs w:val="28"/>
        </w:rPr>
      </w:pPr>
      <w:r w:rsidRPr="007F3A2F">
        <w:rPr>
          <w:b/>
          <w:bCs/>
          <w:sz w:val="28"/>
          <w:szCs w:val="28"/>
        </w:rPr>
        <w:t>Brother Hale’s Article:</w:t>
      </w:r>
    </w:p>
    <w:p w14:paraId="0BCD3BAC" w14:textId="77777777" w:rsidR="00346E69" w:rsidRDefault="00346E69" w:rsidP="00346E69">
      <w:pPr>
        <w:ind w:left="720" w:hanging="720"/>
        <w:rPr>
          <w:sz w:val="28"/>
          <w:szCs w:val="28"/>
        </w:rPr>
      </w:pPr>
      <w:r>
        <w:rPr>
          <w:b/>
          <w:bCs/>
          <w:sz w:val="28"/>
          <w:szCs w:val="28"/>
        </w:rPr>
        <w:t xml:space="preserve">Hale:  </w:t>
      </w:r>
      <w:r w:rsidRPr="00346E69">
        <w:rPr>
          <w:sz w:val="28"/>
          <w:szCs w:val="28"/>
        </w:rPr>
        <w:t>There are three questions in which every Adventist must feel the deepest interest at the present time</w:t>
      </w:r>
      <w:r>
        <w:rPr>
          <w:sz w:val="28"/>
          <w:szCs w:val="28"/>
        </w:rPr>
        <w:t>:</w:t>
      </w:r>
    </w:p>
    <w:p w14:paraId="47AAF2A4" w14:textId="77777777" w:rsidR="00346E69" w:rsidRDefault="00346E69" w:rsidP="00346E69">
      <w:pPr>
        <w:pStyle w:val="ListParagraph"/>
        <w:numPr>
          <w:ilvl w:val="0"/>
          <w:numId w:val="1"/>
        </w:numPr>
        <w:rPr>
          <w:sz w:val="28"/>
          <w:szCs w:val="28"/>
        </w:rPr>
      </w:pPr>
      <w:r w:rsidRPr="00346E69">
        <w:rPr>
          <w:sz w:val="28"/>
          <w:szCs w:val="28"/>
        </w:rPr>
        <w:t>What is our position in the line of prophetic events, by which God has brought us down to the end?</w:t>
      </w:r>
    </w:p>
    <w:p w14:paraId="4BF3515B" w14:textId="77777777" w:rsidR="00346E69" w:rsidRDefault="00346E69" w:rsidP="00346E69">
      <w:pPr>
        <w:pStyle w:val="ListParagraph"/>
        <w:numPr>
          <w:ilvl w:val="0"/>
          <w:numId w:val="1"/>
        </w:numPr>
        <w:rPr>
          <w:sz w:val="28"/>
          <w:szCs w:val="28"/>
        </w:rPr>
      </w:pPr>
      <w:r w:rsidRPr="00346E69">
        <w:rPr>
          <w:sz w:val="28"/>
          <w:szCs w:val="28"/>
        </w:rPr>
        <w:t>What is our position in reference to the termination of the prophetic periods which we have supposed to bring us also to the end?</w:t>
      </w:r>
    </w:p>
    <w:p w14:paraId="3FCD77B4" w14:textId="77777777" w:rsidR="00346E69" w:rsidRDefault="00346E69" w:rsidP="00346E69">
      <w:pPr>
        <w:pStyle w:val="ListParagraph"/>
        <w:numPr>
          <w:ilvl w:val="0"/>
          <w:numId w:val="1"/>
        </w:numPr>
        <w:rPr>
          <w:sz w:val="28"/>
          <w:szCs w:val="28"/>
        </w:rPr>
      </w:pPr>
      <w:r w:rsidRPr="00346E69">
        <w:rPr>
          <w:sz w:val="28"/>
          <w:szCs w:val="28"/>
        </w:rPr>
        <w:t>What are the duties which this position demands of us? and what are the particular trials to which it subjects us?</w:t>
      </w:r>
    </w:p>
    <w:p w14:paraId="104FFAC1" w14:textId="77777777" w:rsidR="00346E69" w:rsidRPr="00346E69" w:rsidRDefault="00346E69" w:rsidP="00346E69">
      <w:pPr>
        <w:ind w:left="720"/>
        <w:rPr>
          <w:sz w:val="28"/>
          <w:szCs w:val="28"/>
          <w:u w:val="single"/>
        </w:rPr>
      </w:pPr>
      <w:r w:rsidRPr="00346E69">
        <w:rPr>
          <w:sz w:val="28"/>
          <w:szCs w:val="28"/>
          <w:u w:val="single"/>
        </w:rPr>
        <w:t xml:space="preserve">First, what is our position in the line of events? </w:t>
      </w:r>
    </w:p>
    <w:p w14:paraId="1D718075" w14:textId="77777777" w:rsidR="00346E69" w:rsidRDefault="00346E69" w:rsidP="00346E69">
      <w:pPr>
        <w:ind w:left="720"/>
        <w:rPr>
          <w:sz w:val="28"/>
          <w:szCs w:val="28"/>
        </w:rPr>
      </w:pPr>
      <w:r w:rsidRPr="00346E69">
        <w:rPr>
          <w:sz w:val="28"/>
          <w:szCs w:val="28"/>
        </w:rPr>
        <w:t xml:space="preserve">In reference to the bearing of the events brought to view in the history of nations, and the signs pointed out by the Savior, upon our relation to the end, there is no difference of opinion among Adventists. It exists only in reference to the particulars, the details, in the events which all admit, who </w:t>
      </w:r>
      <w:r w:rsidRPr="00346E69">
        <w:rPr>
          <w:sz w:val="28"/>
          <w:szCs w:val="28"/>
        </w:rPr>
        <w:lastRenderedPageBreak/>
        <w:t xml:space="preserve">admit them at all, cluster around the end itself. Let us come directly to some of these particulars—to the question, </w:t>
      </w:r>
      <w:r>
        <w:rPr>
          <w:sz w:val="28"/>
          <w:szCs w:val="28"/>
        </w:rPr>
        <w:t>“</w:t>
      </w:r>
      <w:r w:rsidRPr="00346E69">
        <w:rPr>
          <w:sz w:val="28"/>
          <w:szCs w:val="28"/>
        </w:rPr>
        <w:t>Have we had the event denoted by the cry, in the parable of the virgins?</w:t>
      </w:r>
      <w:r>
        <w:rPr>
          <w:sz w:val="28"/>
          <w:szCs w:val="28"/>
        </w:rPr>
        <w:t>”</w:t>
      </w:r>
      <w:r w:rsidRPr="00346E69">
        <w:rPr>
          <w:sz w:val="28"/>
          <w:szCs w:val="28"/>
        </w:rPr>
        <w:t xml:space="preserve"> On this question three several opinions would be found to exist.</w:t>
      </w:r>
    </w:p>
    <w:p w14:paraId="265DAFEB" w14:textId="77777777" w:rsidR="00346E69" w:rsidRDefault="00346E69" w:rsidP="00346E69">
      <w:pPr>
        <w:ind w:left="1440"/>
        <w:rPr>
          <w:sz w:val="28"/>
          <w:szCs w:val="28"/>
        </w:rPr>
      </w:pPr>
      <w:r w:rsidRPr="00346E69">
        <w:rPr>
          <w:sz w:val="28"/>
          <w:szCs w:val="28"/>
        </w:rPr>
        <w:t xml:space="preserve">1. That which supposes the parable is not to be applied to the history of the people of God, in any of its particulars, but that it is only designed to exhibit the importance of a preparation to meet the Lord, as a general truth. </w:t>
      </w:r>
    </w:p>
    <w:p w14:paraId="6F04850F" w14:textId="77777777" w:rsidR="006C4583" w:rsidRDefault="00346E69" w:rsidP="00346E69">
      <w:pPr>
        <w:ind w:left="1440"/>
        <w:rPr>
          <w:sz w:val="28"/>
          <w:szCs w:val="28"/>
        </w:rPr>
      </w:pPr>
      <w:r w:rsidRPr="00346E69">
        <w:rPr>
          <w:sz w:val="28"/>
          <w:szCs w:val="28"/>
        </w:rPr>
        <w:t>2. That which supposes the parable is to be applied in its particulars, but that the</w:t>
      </w:r>
      <w:r w:rsidR="006C4583">
        <w:rPr>
          <w:sz w:val="28"/>
          <w:szCs w:val="28"/>
        </w:rPr>
        <w:t xml:space="preserve"> </w:t>
      </w:r>
      <w:r w:rsidR="006C4583" w:rsidRPr="006C4583">
        <w:rPr>
          <w:sz w:val="28"/>
          <w:szCs w:val="28"/>
        </w:rPr>
        <w:t xml:space="preserve">cry has not yet been made. </w:t>
      </w:r>
    </w:p>
    <w:p w14:paraId="52555FE2" w14:textId="77777777" w:rsidR="006C4583" w:rsidRDefault="006C4583" w:rsidP="00346E69">
      <w:pPr>
        <w:ind w:left="1440"/>
        <w:rPr>
          <w:sz w:val="28"/>
          <w:szCs w:val="28"/>
        </w:rPr>
      </w:pPr>
      <w:r w:rsidRPr="006C4583">
        <w:rPr>
          <w:sz w:val="28"/>
          <w:szCs w:val="28"/>
        </w:rPr>
        <w:t xml:space="preserve">3. That which takes the ground that the parable is to be applied in its details, and that we have had the cry, if, indeed, we have not advanced to a farther point in its fulfilment. </w:t>
      </w:r>
    </w:p>
    <w:p w14:paraId="26FE355B" w14:textId="77777777" w:rsidR="006C4583" w:rsidRDefault="006C4583" w:rsidP="006C4583">
      <w:pPr>
        <w:ind w:left="720"/>
        <w:rPr>
          <w:sz w:val="28"/>
          <w:szCs w:val="28"/>
        </w:rPr>
      </w:pPr>
      <w:r w:rsidRPr="006C4583">
        <w:rPr>
          <w:sz w:val="28"/>
          <w:szCs w:val="28"/>
        </w:rPr>
        <w:t xml:space="preserve">To </w:t>
      </w:r>
      <w:r>
        <w:rPr>
          <w:sz w:val="28"/>
          <w:szCs w:val="28"/>
        </w:rPr>
        <w:t>me</w:t>
      </w:r>
      <w:r w:rsidRPr="006C4583">
        <w:rPr>
          <w:sz w:val="28"/>
          <w:szCs w:val="28"/>
        </w:rPr>
        <w:t xml:space="preserve"> the choice is only between the first and the last of these views, </w:t>
      </w:r>
      <w:proofErr w:type="gramStart"/>
      <w:r w:rsidRPr="006C4583">
        <w:rPr>
          <w:sz w:val="28"/>
          <w:szCs w:val="28"/>
        </w:rPr>
        <w:t>viz.:—</w:t>
      </w:r>
      <w:proofErr w:type="gramEnd"/>
      <w:r w:rsidRPr="006C4583">
        <w:rPr>
          <w:sz w:val="28"/>
          <w:szCs w:val="28"/>
        </w:rPr>
        <w:t xml:space="preserve">That we are not to understand the parable in its details at all, or, that it is to be so understood, and that we have passed through its fulfilment, at least, to a point as late as that to which we are brought by the cry. [1] </w:t>
      </w:r>
    </w:p>
    <w:p w14:paraId="43BD6880" w14:textId="0F175B42" w:rsidR="006C4583" w:rsidRDefault="006C4583" w:rsidP="006C4583">
      <w:pPr>
        <w:ind w:left="720" w:hanging="720"/>
        <w:rPr>
          <w:sz w:val="28"/>
          <w:szCs w:val="28"/>
        </w:rPr>
      </w:pPr>
      <w:r>
        <w:rPr>
          <w:b/>
          <w:bCs/>
          <w:sz w:val="28"/>
          <w:szCs w:val="28"/>
        </w:rPr>
        <w:t xml:space="preserve">Bliss:  </w:t>
      </w:r>
      <w:r w:rsidRPr="007F3A2F">
        <w:rPr>
          <w:rFonts w:ascii="Comic Sans MS" w:hAnsi="Comic Sans MS"/>
          <w:sz w:val="28"/>
          <w:szCs w:val="28"/>
        </w:rPr>
        <w:t>We also subscribe to the last, believing that the parable is to be applied in its details, and that we have advanced as far as the giving of the cry, “Behold the Bridegroom cometh.” &amp;c, so that Christ may now at any moment appear.  But we give the details of the parable a somewhat different application.</w:t>
      </w:r>
      <w:r>
        <w:rPr>
          <w:sz w:val="28"/>
          <w:szCs w:val="28"/>
        </w:rPr>
        <w:t xml:space="preserve">  </w:t>
      </w:r>
    </w:p>
    <w:p w14:paraId="1E6D511B" w14:textId="77777777" w:rsidR="007F3A2F" w:rsidRDefault="007F3A2F" w:rsidP="007F3A2F">
      <w:pPr>
        <w:ind w:left="720" w:hanging="720"/>
        <w:rPr>
          <w:sz w:val="28"/>
          <w:szCs w:val="28"/>
        </w:rPr>
      </w:pPr>
      <w:r>
        <w:rPr>
          <w:b/>
          <w:bCs/>
          <w:sz w:val="28"/>
          <w:szCs w:val="28"/>
        </w:rPr>
        <w:t xml:space="preserve">Hale:  </w:t>
      </w:r>
      <w:r w:rsidR="006C4583" w:rsidRPr="006C4583">
        <w:rPr>
          <w:sz w:val="28"/>
          <w:szCs w:val="28"/>
        </w:rPr>
        <w:t xml:space="preserve">And although I could find no very great difficulty in accounting for all that we have experienced, should I adopt the first of these two opinions, as the special application embraces all that can be designed by the general application, and so must be the most safe ; and, further, as the special application, which generally prevails among us, is the result of events in our history which were entirely unlooked for till they came, and which all must admit are remarkably in accordance with the successive steps marked in the </w:t>
      </w:r>
      <w:r w:rsidR="006C4583" w:rsidRPr="006C4583">
        <w:rPr>
          <w:sz w:val="28"/>
          <w:szCs w:val="28"/>
        </w:rPr>
        <w:lastRenderedPageBreak/>
        <w:t xml:space="preserve">parable, I must act on the special application of it, till some decisive argument from the word of God, or time, if it must be so, shall make it appear that that cannot be the true application. Should that he the case, I trust I shall not then, any more than at the present time, reject the general truth supposed to be intended. </w:t>
      </w:r>
    </w:p>
    <w:p w14:paraId="749A8A76" w14:textId="77777777" w:rsidR="007F3A2F" w:rsidRDefault="006C4583" w:rsidP="007F3A2F">
      <w:pPr>
        <w:ind w:left="720"/>
        <w:rPr>
          <w:sz w:val="28"/>
          <w:szCs w:val="28"/>
        </w:rPr>
      </w:pPr>
      <w:r w:rsidRPr="006C4583">
        <w:rPr>
          <w:sz w:val="28"/>
          <w:szCs w:val="28"/>
        </w:rPr>
        <w:t>That the discourse of the Savior, including the 24th and 25th chapters of Matthew, carries us down from his day to the end, no one will deny. That</w:t>
      </w:r>
      <w:r w:rsidR="007F3A2F">
        <w:rPr>
          <w:sz w:val="28"/>
          <w:szCs w:val="28"/>
        </w:rPr>
        <w:t xml:space="preserve"> it was his design to inform his church upon the manner of his coming, and upon the dangers to </w:t>
      </w:r>
      <w:r w:rsidR="007F3A2F" w:rsidRPr="007F3A2F">
        <w:rPr>
          <w:sz w:val="28"/>
          <w:szCs w:val="28"/>
        </w:rPr>
        <w:t xml:space="preserve">which they would be exposed about the time of his coming, is also placed beyond dispute. </w:t>
      </w:r>
    </w:p>
    <w:p w14:paraId="1ABE5B73" w14:textId="77777777" w:rsidR="007F3A2F" w:rsidRDefault="007F3A2F" w:rsidP="007F3A2F">
      <w:pPr>
        <w:ind w:left="720"/>
        <w:rPr>
          <w:sz w:val="28"/>
          <w:szCs w:val="28"/>
        </w:rPr>
      </w:pPr>
      <w:r w:rsidRPr="007F3A2F">
        <w:rPr>
          <w:sz w:val="28"/>
          <w:szCs w:val="28"/>
        </w:rPr>
        <w:t xml:space="preserve">The parable of the virgins, which makes a part of that discourse, we understand as a distinct sketch of the Advent movement. It may help our memory and piety to repeat the illustration. </w:t>
      </w:r>
    </w:p>
    <w:p w14:paraId="153D2F03" w14:textId="77777777" w:rsidR="0091062D" w:rsidRDefault="007F3A2F" w:rsidP="007F3A2F">
      <w:pPr>
        <w:ind w:left="720"/>
        <w:rPr>
          <w:sz w:val="28"/>
          <w:szCs w:val="28"/>
        </w:rPr>
      </w:pPr>
      <w:r>
        <w:rPr>
          <w:sz w:val="28"/>
          <w:szCs w:val="28"/>
        </w:rPr>
        <w:t xml:space="preserve">Verse </w:t>
      </w:r>
      <w:r w:rsidRPr="007F3A2F">
        <w:rPr>
          <w:sz w:val="28"/>
          <w:szCs w:val="28"/>
        </w:rPr>
        <w:t xml:space="preserve">1. " Then shall </w:t>
      </w:r>
      <w:r>
        <w:rPr>
          <w:sz w:val="28"/>
          <w:szCs w:val="28"/>
        </w:rPr>
        <w:t>the</w:t>
      </w:r>
      <w:r w:rsidRPr="007F3A2F">
        <w:rPr>
          <w:sz w:val="28"/>
          <w:szCs w:val="28"/>
        </w:rPr>
        <w:t xml:space="preserve"> kingdom of heaven be likened unto ten virgins, which took their lamps, and went forth to meet the bridegroom." Then— at the time when the faithful and the wise servants, having marked the signs which were to indicate that the Son of Man must be near, according to his word, are giving the meat in due season to the household; and the evil servant saith in his heart, My Lord </w:t>
      </w:r>
      <w:proofErr w:type="spellStart"/>
      <w:r w:rsidRPr="007F3A2F">
        <w:rPr>
          <w:sz w:val="28"/>
          <w:szCs w:val="28"/>
        </w:rPr>
        <w:t>delayeth</w:t>
      </w:r>
      <w:proofErr w:type="spellEnd"/>
      <w:r w:rsidRPr="007F3A2F">
        <w:rPr>
          <w:sz w:val="28"/>
          <w:szCs w:val="28"/>
        </w:rPr>
        <w:t xml:space="preserve"> his coming, and begins to smite his fellow serva</w:t>
      </w:r>
      <w:r w:rsidR="0091062D">
        <w:rPr>
          <w:sz w:val="28"/>
          <w:szCs w:val="28"/>
        </w:rPr>
        <w:t>n</w:t>
      </w:r>
      <w:r w:rsidRPr="007F3A2F">
        <w:rPr>
          <w:sz w:val="28"/>
          <w:szCs w:val="28"/>
        </w:rPr>
        <w:t>ts, (the wise and faithful,) and to eat and drink with the drunken,—</w:t>
      </w:r>
      <w:r w:rsidRPr="0091062D">
        <w:rPr>
          <w:i/>
          <w:iCs/>
          <w:sz w:val="28"/>
          <w:szCs w:val="28"/>
        </w:rPr>
        <w:t>then</w:t>
      </w:r>
      <w:r w:rsidRPr="007F3A2F">
        <w:rPr>
          <w:sz w:val="28"/>
          <w:szCs w:val="28"/>
        </w:rPr>
        <w:t xml:space="preserve"> the kingdom of heaven shall he likened unto the scene and the transaction</w:t>
      </w:r>
      <w:r w:rsidR="0091062D">
        <w:rPr>
          <w:sz w:val="28"/>
          <w:szCs w:val="28"/>
        </w:rPr>
        <w:t>s</w:t>
      </w:r>
      <w:r w:rsidRPr="007F3A2F">
        <w:rPr>
          <w:sz w:val="28"/>
          <w:szCs w:val="28"/>
        </w:rPr>
        <w:t xml:space="preserve"> of which the Savior speaks, in which ten virgins went forth to meet the bridegroom. [2] </w:t>
      </w:r>
    </w:p>
    <w:p w14:paraId="0016DA2C" w14:textId="2863BFDE" w:rsidR="0091062D" w:rsidRDefault="0091062D" w:rsidP="0091062D">
      <w:pPr>
        <w:ind w:left="720" w:hanging="720"/>
        <w:rPr>
          <w:sz w:val="28"/>
          <w:szCs w:val="28"/>
        </w:rPr>
      </w:pPr>
      <w:r>
        <w:rPr>
          <w:b/>
          <w:bCs/>
          <w:sz w:val="28"/>
          <w:szCs w:val="28"/>
        </w:rPr>
        <w:t xml:space="preserve">Bliss:  </w:t>
      </w:r>
      <w:r>
        <w:rPr>
          <w:rFonts w:ascii="Comic Sans MS" w:hAnsi="Comic Sans MS"/>
          <w:sz w:val="28"/>
          <w:szCs w:val="28"/>
        </w:rPr>
        <w:t xml:space="preserve">The question may here arise whether the whole parable is applicable only to about the time the evil servants are eating and drinking with the drunken, and the Lord comes and cuts them asunder; or whether, when the Lord thus comes, the likeness of the kingdom of heaven to this parable is then perfected—the last event in the given history corresponding with the last point brought to view in the parable, so that then it may be said that </w:t>
      </w:r>
      <w:r>
        <w:rPr>
          <w:rFonts w:ascii="Comic Sans MS" w:hAnsi="Comic Sans MS"/>
          <w:sz w:val="28"/>
          <w:szCs w:val="28"/>
        </w:rPr>
        <w:lastRenderedPageBreak/>
        <w:t xml:space="preserve">the kingdom of heaven is likened to it.  We find that in all the other parables which carry us down to the end of the world, that they cover the whole period of the gospel age.  And if the parable of the ten virgins does not, it is an exception to the general rule.  </w:t>
      </w:r>
      <w:proofErr w:type="gramStart"/>
      <w:r>
        <w:rPr>
          <w:rFonts w:ascii="Comic Sans MS" w:hAnsi="Comic Sans MS"/>
          <w:sz w:val="28"/>
          <w:szCs w:val="28"/>
        </w:rPr>
        <w:t>Thus</w:t>
      </w:r>
      <w:proofErr w:type="gramEnd"/>
      <w:r>
        <w:rPr>
          <w:rFonts w:ascii="Comic Sans MS" w:hAnsi="Comic Sans MS"/>
          <w:sz w:val="28"/>
          <w:szCs w:val="28"/>
        </w:rPr>
        <w:t xml:space="preserve"> in the parable of the </w:t>
      </w:r>
      <w:proofErr w:type="spellStart"/>
      <w:r>
        <w:rPr>
          <w:rFonts w:ascii="Comic Sans MS" w:hAnsi="Comic Sans MS"/>
          <w:sz w:val="28"/>
          <w:szCs w:val="28"/>
        </w:rPr>
        <w:t>sower</w:t>
      </w:r>
      <w:proofErr w:type="spellEnd"/>
      <w:r>
        <w:rPr>
          <w:rFonts w:ascii="Comic Sans MS" w:hAnsi="Comic Sans MS"/>
          <w:sz w:val="28"/>
          <w:szCs w:val="28"/>
        </w:rPr>
        <w:t>, although the husbandman has but one time to sow as well as one to reap, yet in the application, while the reaping time is the end of the world, the sowing time extends from the time of Christ’s first</w:t>
      </w:r>
      <w:r w:rsidR="00AF0FDD">
        <w:rPr>
          <w:rFonts w:ascii="Comic Sans MS" w:hAnsi="Comic Sans MS"/>
          <w:sz w:val="28"/>
          <w:szCs w:val="28"/>
        </w:rPr>
        <w:t xml:space="preserve"> to his second advent.  </w:t>
      </w:r>
      <w:proofErr w:type="gramStart"/>
      <w:r w:rsidR="00AF0FDD">
        <w:rPr>
          <w:rFonts w:ascii="Comic Sans MS" w:hAnsi="Comic Sans MS"/>
          <w:sz w:val="28"/>
          <w:szCs w:val="28"/>
        </w:rPr>
        <w:t>So</w:t>
      </w:r>
      <w:proofErr w:type="gramEnd"/>
      <w:r w:rsidR="00AF0FDD">
        <w:rPr>
          <w:rFonts w:ascii="Comic Sans MS" w:hAnsi="Comic Sans MS"/>
          <w:sz w:val="28"/>
          <w:szCs w:val="28"/>
        </w:rPr>
        <w:t xml:space="preserve"> with the mustard seed.  It continues to grow throughout the gospel age ‘til it becomes the greatest of herbs.  So </w:t>
      </w:r>
      <w:proofErr w:type="gramStart"/>
      <w:r w:rsidR="00AF0FDD">
        <w:rPr>
          <w:rFonts w:ascii="Comic Sans MS" w:hAnsi="Comic Sans MS"/>
          <w:sz w:val="28"/>
          <w:szCs w:val="28"/>
        </w:rPr>
        <w:t>also</w:t>
      </w:r>
      <w:proofErr w:type="gramEnd"/>
      <w:r w:rsidR="00AF0FDD">
        <w:rPr>
          <w:rFonts w:ascii="Comic Sans MS" w:hAnsi="Comic Sans MS"/>
          <w:sz w:val="28"/>
          <w:szCs w:val="28"/>
        </w:rPr>
        <w:t xml:space="preserve"> with the leaven hid in meal, the treasure hid in a field, the net cast into the sea, the laborers in the vineyard, the nobleman going to a far country, &amp;c; they all extend over the whole space of time to Christ’s return.  Therefore, as we are to understand all parables on the same principle that the Savior explained one, and reasoning from analogy, this parable may extend over the same period, being consummated at Christ’s coming, so that then the kingdom of heaven is likened to it. </w:t>
      </w:r>
    </w:p>
    <w:p w14:paraId="46954102" w14:textId="77777777" w:rsidR="007A3500" w:rsidRDefault="00AF0FDD" w:rsidP="00AF0FDD">
      <w:pPr>
        <w:ind w:left="720" w:hanging="720"/>
        <w:rPr>
          <w:sz w:val="28"/>
          <w:szCs w:val="28"/>
        </w:rPr>
      </w:pPr>
      <w:r w:rsidRPr="00AF0FDD">
        <w:rPr>
          <w:b/>
          <w:bCs/>
          <w:sz w:val="28"/>
          <w:szCs w:val="28"/>
        </w:rPr>
        <w:t>Hale:</w:t>
      </w:r>
      <w:r>
        <w:rPr>
          <w:sz w:val="28"/>
          <w:szCs w:val="28"/>
        </w:rPr>
        <w:t xml:space="preserve"> </w:t>
      </w:r>
      <w:r w:rsidR="007F3A2F" w:rsidRPr="007F3A2F">
        <w:rPr>
          <w:sz w:val="28"/>
          <w:szCs w:val="28"/>
        </w:rPr>
        <w:t>Among those who took a part in this movement</w:t>
      </w:r>
      <w:r>
        <w:rPr>
          <w:sz w:val="28"/>
          <w:szCs w:val="28"/>
        </w:rPr>
        <w:t xml:space="preserve"> [</w:t>
      </w:r>
      <w:r w:rsidRPr="00AF0FDD">
        <w:rPr>
          <w:i/>
          <w:iCs/>
          <w:sz w:val="28"/>
          <w:szCs w:val="28"/>
        </w:rPr>
        <w:t>going forth to meet the bridegroom</w:t>
      </w:r>
      <w:r>
        <w:rPr>
          <w:sz w:val="28"/>
          <w:szCs w:val="28"/>
        </w:rPr>
        <w:t>]</w:t>
      </w:r>
      <w:r w:rsidR="007F3A2F" w:rsidRPr="007F3A2F">
        <w:rPr>
          <w:sz w:val="28"/>
          <w:szCs w:val="28"/>
        </w:rPr>
        <w:t>, as among the servants whose office it was to give meat to the household, and also among the " all nations," (Matt</w:t>
      </w:r>
      <w:r w:rsidR="007A3500">
        <w:rPr>
          <w:sz w:val="28"/>
          <w:szCs w:val="28"/>
        </w:rPr>
        <w:t>hew 24:</w:t>
      </w:r>
      <w:r w:rsidR="007F3A2F" w:rsidRPr="007F3A2F">
        <w:rPr>
          <w:sz w:val="28"/>
          <w:szCs w:val="28"/>
        </w:rPr>
        <w:t>9,) who were to hate the disciples of Christ, and to whom the gospel was to be preached before the end, and who are to be gathered before the Son of Man, when he shall sit upon the throne of his glory; so among those who fulfil this feature of the kingdom of h</w:t>
      </w:r>
      <w:r w:rsidR="007A3500">
        <w:rPr>
          <w:sz w:val="28"/>
          <w:szCs w:val="28"/>
        </w:rPr>
        <w:t>e</w:t>
      </w:r>
      <w:r w:rsidR="007F3A2F" w:rsidRPr="007F3A2F">
        <w:rPr>
          <w:sz w:val="28"/>
          <w:szCs w:val="28"/>
        </w:rPr>
        <w:t>aven there are two classes :—</w:t>
      </w:r>
    </w:p>
    <w:p w14:paraId="62CE91C8" w14:textId="77777777" w:rsidR="007A3500" w:rsidRDefault="007F3A2F" w:rsidP="007A3500">
      <w:pPr>
        <w:ind w:left="720"/>
        <w:rPr>
          <w:sz w:val="28"/>
          <w:szCs w:val="28"/>
        </w:rPr>
      </w:pPr>
      <w:r w:rsidRPr="007F3A2F">
        <w:rPr>
          <w:sz w:val="28"/>
          <w:szCs w:val="28"/>
        </w:rPr>
        <w:t xml:space="preserve"> Verse 2. "And five of them were wise," careful, " and five were foolish," careless. </w:t>
      </w:r>
    </w:p>
    <w:p w14:paraId="2FFE1AAC" w14:textId="77777777" w:rsidR="007A3500" w:rsidRDefault="007F3A2F" w:rsidP="007A3500">
      <w:pPr>
        <w:ind w:left="720"/>
        <w:rPr>
          <w:sz w:val="28"/>
          <w:szCs w:val="28"/>
        </w:rPr>
      </w:pPr>
      <w:r w:rsidRPr="007F3A2F">
        <w:rPr>
          <w:sz w:val="28"/>
          <w:szCs w:val="28"/>
        </w:rPr>
        <w:t>Verses 3 and 4. ‘"They that were foolish," careless, " took their lamps, and took no oil with them:</w:t>
      </w:r>
      <w:r w:rsidR="007A3500">
        <w:rPr>
          <w:sz w:val="28"/>
          <w:szCs w:val="28"/>
        </w:rPr>
        <w:t xml:space="preserve"> </w:t>
      </w:r>
      <w:r w:rsidRPr="007F3A2F">
        <w:rPr>
          <w:sz w:val="28"/>
          <w:szCs w:val="28"/>
        </w:rPr>
        <w:t xml:space="preserve"> but the wise," careful, " took oil in their vessels with </w:t>
      </w:r>
      <w:r w:rsidRPr="007F3A2F">
        <w:rPr>
          <w:sz w:val="28"/>
          <w:szCs w:val="28"/>
        </w:rPr>
        <w:lastRenderedPageBreak/>
        <w:t>their lamps." These lamps were evidently what we call torches, made by winding a hunch of flax or cotton upon the end of a stick, and saturating it with oil; and as this would soon burn out unless it were often supplied with oil, the oil in the vessel for that purpose, though a small matter in itself, was indispensably necessary. The omission indicated a want of hearty interest in the marriage arrangement. The lamp, or torch, as a symbol, doubtless denotes the Bible, as the oil</w:t>
      </w:r>
      <w:r w:rsidR="007A3500">
        <w:rPr>
          <w:sz w:val="28"/>
          <w:szCs w:val="28"/>
        </w:rPr>
        <w:t xml:space="preserve"> </w:t>
      </w:r>
      <w:r w:rsidR="007A3500" w:rsidRPr="007A3500">
        <w:rPr>
          <w:sz w:val="28"/>
          <w:szCs w:val="28"/>
        </w:rPr>
        <w:t xml:space="preserve">does grace. </w:t>
      </w:r>
    </w:p>
    <w:p w14:paraId="0C126710" w14:textId="39088E2E" w:rsidR="007A3500" w:rsidRDefault="007A3500" w:rsidP="007A3500">
      <w:pPr>
        <w:ind w:left="720"/>
        <w:rPr>
          <w:sz w:val="28"/>
          <w:szCs w:val="28"/>
        </w:rPr>
      </w:pPr>
      <w:r w:rsidRPr="007A3500">
        <w:rPr>
          <w:sz w:val="28"/>
          <w:szCs w:val="28"/>
        </w:rPr>
        <w:t>Grace is to the word</w:t>
      </w:r>
      <w:r>
        <w:rPr>
          <w:sz w:val="28"/>
          <w:szCs w:val="28"/>
        </w:rPr>
        <w:t xml:space="preserve"> </w:t>
      </w:r>
      <w:r w:rsidRPr="007A3500">
        <w:rPr>
          <w:sz w:val="28"/>
          <w:szCs w:val="28"/>
        </w:rPr>
        <w:t>what oil is to the lamp. The vessels may denote the means of grace</w:t>
      </w:r>
      <w:r>
        <w:rPr>
          <w:sz w:val="28"/>
          <w:szCs w:val="28"/>
        </w:rPr>
        <w:t xml:space="preserve">, </w:t>
      </w:r>
      <w:r w:rsidRPr="007A3500">
        <w:rPr>
          <w:sz w:val="28"/>
          <w:szCs w:val="28"/>
        </w:rPr>
        <w:t>which are adapted and designed to make the word give light. It is the highest folly—the most fatal carelessness, as to the great purposes for which the word of God is given to men</w:t>
      </w:r>
      <w:r>
        <w:rPr>
          <w:sz w:val="28"/>
          <w:szCs w:val="28"/>
        </w:rPr>
        <w:t>—</w:t>
      </w:r>
      <w:r w:rsidRPr="007A3500">
        <w:rPr>
          <w:sz w:val="28"/>
          <w:szCs w:val="28"/>
        </w:rPr>
        <w:t>to</w:t>
      </w:r>
      <w:r>
        <w:rPr>
          <w:sz w:val="28"/>
          <w:szCs w:val="28"/>
        </w:rPr>
        <w:t xml:space="preserve"> </w:t>
      </w:r>
      <w:r w:rsidRPr="007A3500">
        <w:rPr>
          <w:sz w:val="28"/>
          <w:szCs w:val="28"/>
        </w:rPr>
        <w:t xml:space="preserve">think of deriving light from it while we refuse, through pride, fear, or the love of human praise, to avail ourselves of those means of grace which are necessary to the understanding of its lessons, the observance of its requirements, and the attainment of its promises. </w:t>
      </w:r>
    </w:p>
    <w:p w14:paraId="1D0EE17C" w14:textId="5A2BF97B" w:rsidR="00346E69" w:rsidRDefault="007A3500" w:rsidP="007A3500">
      <w:pPr>
        <w:ind w:left="720"/>
        <w:rPr>
          <w:sz w:val="28"/>
          <w:szCs w:val="28"/>
        </w:rPr>
      </w:pPr>
      <w:r w:rsidRPr="007A3500">
        <w:rPr>
          <w:sz w:val="28"/>
          <w:szCs w:val="28"/>
        </w:rPr>
        <w:t>It was the Bible alone which produced the Advent movement.</w:t>
      </w:r>
      <w:r>
        <w:rPr>
          <w:sz w:val="28"/>
          <w:szCs w:val="28"/>
        </w:rPr>
        <w:t xml:space="preserve">  T</w:t>
      </w:r>
      <w:r w:rsidRPr="007A3500">
        <w:rPr>
          <w:sz w:val="28"/>
          <w:szCs w:val="28"/>
        </w:rPr>
        <w:t>hose who embraced the Advent doctrine were distinguished, from the first, by their strict regard for the Bible. This was exclusively peculiar to them. Every question was decided by that. No fair argument has ever been brought from that against their doctrine; and to this day the individual who is unfashionably familiar with his Bible is sure to fall under the odium of their faith: and it was the supplying themselves with such means of grace—ministers—conference meetings—Bible classes—publications—religious associates, &amp;c. &amp;c., as harmonized with their supreme regard for the Bible, which served as the most severe test upon the interest of the professed believers in the doctrine in the great event of Christ's coming. This also was their grand offence against "the churches." And on the other hand</w:t>
      </w:r>
      <w:r w:rsidR="00E9457B">
        <w:rPr>
          <w:sz w:val="28"/>
          <w:szCs w:val="28"/>
        </w:rPr>
        <w:t>,</w:t>
      </w:r>
      <w:r w:rsidRPr="007A3500">
        <w:rPr>
          <w:sz w:val="28"/>
          <w:szCs w:val="28"/>
        </w:rPr>
        <w:t xml:space="preserve"> it was the want of the oil in the vessels—pro</w:t>
      </w:r>
      <w:r w:rsidR="00E9457B">
        <w:rPr>
          <w:sz w:val="28"/>
          <w:szCs w:val="28"/>
        </w:rPr>
        <w:t>per means of grace—which has occasioned the declension of those who remained in “the churches,” a declension which the individuals and the churches themselves confess and begin to deplore. [3]</w:t>
      </w:r>
    </w:p>
    <w:p w14:paraId="04A25F41" w14:textId="2FCF5D3C" w:rsidR="00E9457B" w:rsidRPr="00155B29" w:rsidRDefault="00E9457B" w:rsidP="00155B29">
      <w:pPr>
        <w:ind w:left="720" w:hanging="720"/>
        <w:rPr>
          <w:rFonts w:ascii="Comic Sans MS" w:hAnsi="Comic Sans MS"/>
          <w:sz w:val="28"/>
          <w:szCs w:val="28"/>
        </w:rPr>
      </w:pPr>
      <w:r>
        <w:rPr>
          <w:b/>
          <w:bCs/>
          <w:sz w:val="28"/>
          <w:szCs w:val="28"/>
        </w:rPr>
        <w:lastRenderedPageBreak/>
        <w:t xml:space="preserve">Bliss:  </w:t>
      </w:r>
      <w:r>
        <w:rPr>
          <w:rFonts w:ascii="Comic Sans MS" w:hAnsi="Comic Sans MS"/>
          <w:sz w:val="28"/>
          <w:szCs w:val="28"/>
        </w:rPr>
        <w:t xml:space="preserve">The question here arises, “Who are the wise and foolish virgins that went forth to meet the </w:t>
      </w:r>
      <w:proofErr w:type="gramStart"/>
      <w:r>
        <w:rPr>
          <w:rFonts w:ascii="Comic Sans MS" w:hAnsi="Comic Sans MS"/>
          <w:sz w:val="28"/>
          <w:szCs w:val="28"/>
        </w:rPr>
        <w:t>Bridegroom</w:t>
      </w:r>
      <w:proofErr w:type="gramEnd"/>
      <w:r>
        <w:rPr>
          <w:rFonts w:ascii="Comic Sans MS" w:hAnsi="Comic Sans MS"/>
          <w:sz w:val="28"/>
          <w:szCs w:val="28"/>
        </w:rPr>
        <w:t xml:space="preserve">?”  All will admit they must be of one of two classes.  They must either consist of all who have endeavored to secure to themselves an eternal inheritance, and thus to </w:t>
      </w:r>
      <w:r w:rsidRPr="00E9457B">
        <w:rPr>
          <w:rFonts w:ascii="Comic Sans MS" w:hAnsi="Comic Sans MS"/>
          <w:sz w:val="28"/>
          <w:szCs w:val="28"/>
        </w:rPr>
        <w:t>participate in the marriage supper of the Lamb, so that in tha</w:t>
      </w:r>
      <w:r w:rsidR="00155B29">
        <w:rPr>
          <w:rFonts w:ascii="Comic Sans MS" w:hAnsi="Comic Sans MS"/>
          <w:sz w:val="28"/>
          <w:szCs w:val="28"/>
        </w:rPr>
        <w:t xml:space="preserve">t </w:t>
      </w:r>
      <w:r w:rsidR="00155B29" w:rsidRPr="00155B29">
        <w:rPr>
          <w:rFonts w:ascii="Comic Sans MS" w:hAnsi="Comic Sans MS"/>
          <w:sz w:val="28"/>
          <w:szCs w:val="28"/>
        </w:rPr>
        <w:t xml:space="preserve">sense they went forth to meet the </w:t>
      </w:r>
      <w:proofErr w:type="gramStart"/>
      <w:r w:rsidR="00155B29" w:rsidRPr="00155B29">
        <w:rPr>
          <w:rFonts w:ascii="Comic Sans MS" w:hAnsi="Comic Sans MS"/>
          <w:sz w:val="28"/>
          <w:szCs w:val="28"/>
        </w:rPr>
        <w:t>Bridegroom</w:t>
      </w:r>
      <w:proofErr w:type="gramEnd"/>
      <w:r w:rsidR="00155B29" w:rsidRPr="00155B29">
        <w:rPr>
          <w:rFonts w:ascii="Comic Sans MS" w:hAnsi="Comic Sans MS"/>
          <w:sz w:val="28"/>
          <w:szCs w:val="28"/>
        </w:rPr>
        <w:t xml:space="preserve">; or they must include only the wise and foolish who have embraced the doctrine of Christ's immediate appearing. If they belong to the former class, then the evil servants who say in their hearts "My Lord </w:t>
      </w:r>
      <w:proofErr w:type="spellStart"/>
      <w:r w:rsidR="00155B29" w:rsidRPr="00155B29">
        <w:rPr>
          <w:rFonts w:ascii="Comic Sans MS" w:hAnsi="Comic Sans MS"/>
          <w:sz w:val="28"/>
          <w:szCs w:val="28"/>
        </w:rPr>
        <w:t>delayeth</w:t>
      </w:r>
      <w:proofErr w:type="spellEnd"/>
      <w:r w:rsidR="00155B29" w:rsidRPr="00155B29">
        <w:rPr>
          <w:rFonts w:ascii="Comic Sans MS" w:hAnsi="Comic Sans MS"/>
          <w:sz w:val="28"/>
          <w:szCs w:val="28"/>
        </w:rPr>
        <w:t xml:space="preserve"> his coming," smite their fellow </w:t>
      </w:r>
      <w:r w:rsidR="00155B29">
        <w:rPr>
          <w:rFonts w:ascii="Comic Sans MS" w:hAnsi="Comic Sans MS"/>
          <w:sz w:val="28"/>
          <w:szCs w:val="28"/>
        </w:rPr>
        <w:t xml:space="preserve">servants </w:t>
      </w:r>
      <w:r w:rsidR="00155B29" w:rsidRPr="00155B29">
        <w:rPr>
          <w:rFonts w:ascii="Comic Sans MS" w:hAnsi="Comic Sans MS"/>
          <w:sz w:val="28"/>
          <w:szCs w:val="28"/>
        </w:rPr>
        <w:t xml:space="preserve">&amp; </w:t>
      </w:r>
      <w:r w:rsidR="007C4975">
        <w:rPr>
          <w:rFonts w:ascii="Comic Sans MS" w:hAnsi="Comic Sans MS"/>
          <w:sz w:val="28"/>
          <w:szCs w:val="28"/>
        </w:rPr>
        <w:t xml:space="preserve">c. are all ungodly professors, &amp; </w:t>
      </w:r>
      <w:r w:rsidR="00155B29" w:rsidRPr="00155B29">
        <w:rPr>
          <w:rFonts w:ascii="Comic Sans MS" w:hAnsi="Comic Sans MS"/>
          <w:sz w:val="28"/>
          <w:szCs w:val="28"/>
        </w:rPr>
        <w:t xml:space="preserve">must be the same as the foolish virgins in the parable. But if they are of the latter class, and the discourse and the parable synchronize, it follows that we are to look only among the Adventists for the foolish servants. But we cannot see how the kingdom of heaven can be likened to this parable unless the discourse and parable synchronize; and we are not prepared to say that those in all the churches who have denied the Lord's coming and driven out those </w:t>
      </w:r>
      <w:r w:rsidR="00155B29">
        <w:rPr>
          <w:rFonts w:ascii="Comic Sans MS" w:hAnsi="Comic Sans MS"/>
          <w:sz w:val="28"/>
          <w:szCs w:val="28"/>
        </w:rPr>
        <w:t xml:space="preserve">who have looked for him, are not comprised among the evil servants and the foolish virgins.  </w:t>
      </w:r>
    </w:p>
    <w:p w14:paraId="642CF669" w14:textId="73E82217" w:rsidR="00E9457B" w:rsidRPr="00346E69" w:rsidRDefault="00E9457B" w:rsidP="00E9457B">
      <w:pPr>
        <w:ind w:left="720" w:hanging="720"/>
        <w:rPr>
          <w:sz w:val="28"/>
          <w:szCs w:val="28"/>
        </w:rPr>
      </w:pPr>
      <w:r w:rsidRPr="00AF0FDD">
        <w:rPr>
          <w:b/>
          <w:bCs/>
          <w:sz w:val="28"/>
          <w:szCs w:val="28"/>
        </w:rPr>
        <w:t>Hale:</w:t>
      </w:r>
      <w:r>
        <w:rPr>
          <w:sz w:val="28"/>
          <w:szCs w:val="28"/>
        </w:rPr>
        <w:t xml:space="preserve"> </w:t>
      </w:r>
      <w:r w:rsidR="007C4975" w:rsidRPr="007C4975">
        <w:rPr>
          <w:sz w:val="28"/>
          <w:szCs w:val="28"/>
        </w:rPr>
        <w:t xml:space="preserve">Verse 5. "While the bridegroom </w:t>
      </w:r>
      <w:proofErr w:type="gramStart"/>
      <w:r w:rsidR="007C4975" w:rsidRPr="007C4975">
        <w:rPr>
          <w:sz w:val="28"/>
          <w:szCs w:val="28"/>
        </w:rPr>
        <w:t>tarried</w:t>
      </w:r>
      <w:proofErr w:type="gramEnd"/>
      <w:r w:rsidR="007C4975" w:rsidRPr="007C4975">
        <w:rPr>
          <w:sz w:val="28"/>
          <w:szCs w:val="28"/>
        </w:rPr>
        <w:t xml:space="preserve"> they all slumbered and slept." The wise slumbered, the foolish slept. </w:t>
      </w:r>
      <w:proofErr w:type="spellStart"/>
      <w:r w:rsidR="007C4975" w:rsidRPr="007C4975">
        <w:rPr>
          <w:sz w:val="28"/>
          <w:szCs w:val="28"/>
        </w:rPr>
        <w:t>Every one</w:t>
      </w:r>
      <w:proofErr w:type="spellEnd"/>
      <w:r w:rsidR="007C4975" w:rsidRPr="007C4975">
        <w:rPr>
          <w:sz w:val="28"/>
          <w:szCs w:val="28"/>
        </w:rPr>
        <w:t xml:space="preserve"> knows the difference between these two states, naturally; and between the states with which they correspond, spiritually, and every Adventist is familiar </w:t>
      </w:r>
      <w:proofErr w:type="gramStart"/>
      <w:r w:rsidR="007C4975" w:rsidRPr="007C4975">
        <w:rPr>
          <w:sz w:val="28"/>
          <w:szCs w:val="28"/>
        </w:rPr>
        <w:t>With</w:t>
      </w:r>
      <w:proofErr w:type="gramEnd"/>
      <w:r w:rsidR="007C4975" w:rsidRPr="007C4975">
        <w:rPr>
          <w:sz w:val="28"/>
          <w:szCs w:val="28"/>
        </w:rPr>
        <w:t xml:space="preserve"> the condition of things during the period to which it applies. "The bridegroom tarried."—They must, then, of necessity have had a time appointed in which they expected him, for it would be nonsense to speak of a person tarrying who was not expected at any particular time. Its application to the case of the Adventists is too striking to need comment. [4]</w:t>
      </w:r>
    </w:p>
    <w:p w14:paraId="11633382" w14:textId="64B29961" w:rsidR="007C4975" w:rsidRDefault="007C4975" w:rsidP="007C4975">
      <w:pPr>
        <w:ind w:left="720" w:hanging="720"/>
        <w:rPr>
          <w:rFonts w:ascii="Comic Sans MS" w:hAnsi="Comic Sans MS"/>
          <w:sz w:val="28"/>
          <w:szCs w:val="28"/>
        </w:rPr>
      </w:pPr>
      <w:r>
        <w:rPr>
          <w:b/>
          <w:bCs/>
          <w:sz w:val="28"/>
          <w:szCs w:val="28"/>
        </w:rPr>
        <w:lastRenderedPageBreak/>
        <w:t xml:space="preserve">Bliss:  </w:t>
      </w:r>
      <w:r>
        <w:rPr>
          <w:rFonts w:ascii="Comic Sans MS" w:hAnsi="Comic Sans MS"/>
          <w:sz w:val="28"/>
          <w:szCs w:val="28"/>
        </w:rPr>
        <w:t xml:space="preserve">For the Bridegroom to tarry, there must of necessity be the passing by of a time when he was expected.  The primary meaning of tarry is, “To stay, to abide, to continue, to lodge,” i.e. </w:t>
      </w:r>
      <w:proofErr w:type="spellStart"/>
      <w:r>
        <w:rPr>
          <w:rFonts w:ascii="Comic Sans MS" w:hAnsi="Comic Sans MS"/>
          <w:sz w:val="28"/>
          <w:szCs w:val="28"/>
        </w:rPr>
        <w:t>logner</w:t>
      </w:r>
      <w:proofErr w:type="spellEnd"/>
      <w:r>
        <w:rPr>
          <w:rFonts w:ascii="Comic Sans MS" w:hAnsi="Comic Sans MS"/>
          <w:sz w:val="28"/>
          <w:szCs w:val="28"/>
        </w:rPr>
        <w:t xml:space="preserve"> than the person was expected thus to abide.  If then the </w:t>
      </w:r>
      <w:proofErr w:type="gramStart"/>
      <w:r>
        <w:rPr>
          <w:rFonts w:ascii="Comic Sans MS" w:hAnsi="Comic Sans MS"/>
          <w:sz w:val="28"/>
          <w:szCs w:val="28"/>
        </w:rPr>
        <w:t>Bridegroom</w:t>
      </w:r>
      <w:proofErr w:type="gramEnd"/>
      <w:r>
        <w:rPr>
          <w:rFonts w:ascii="Comic Sans MS" w:hAnsi="Comic Sans MS"/>
          <w:sz w:val="28"/>
          <w:szCs w:val="28"/>
        </w:rPr>
        <w:t xml:space="preserve"> was expected at several different times, when would it be true that he </w:t>
      </w:r>
      <w:proofErr w:type="spellStart"/>
      <w:r>
        <w:rPr>
          <w:rFonts w:ascii="Comic Sans MS" w:hAnsi="Comic Sans MS"/>
          <w:sz w:val="28"/>
          <w:szCs w:val="28"/>
        </w:rPr>
        <w:t>tarried</w:t>
      </w:r>
      <w:proofErr w:type="spellEnd"/>
      <w:r>
        <w:rPr>
          <w:rFonts w:ascii="Comic Sans MS" w:hAnsi="Comic Sans MS"/>
          <w:sz w:val="28"/>
          <w:szCs w:val="28"/>
        </w:rPr>
        <w:t xml:space="preserve">?  It is evident that he would first seem to tarry at the passing by of the first expected time, and as each time should pass it would be more and more fulfilled.  And we cannot see how it could be true that the Savior did not tarry with the first disappointment his church experienced respecting his coming.  </w:t>
      </w:r>
    </w:p>
    <w:p w14:paraId="11FE286A" w14:textId="77777777" w:rsidR="00CA4D0C" w:rsidRDefault="007C4975" w:rsidP="007C4975">
      <w:pPr>
        <w:ind w:left="720" w:hanging="720"/>
        <w:rPr>
          <w:rFonts w:ascii="Comic Sans MS" w:hAnsi="Comic Sans MS"/>
          <w:sz w:val="28"/>
          <w:szCs w:val="28"/>
        </w:rPr>
      </w:pPr>
      <w:r>
        <w:rPr>
          <w:b/>
          <w:bCs/>
          <w:sz w:val="28"/>
          <w:szCs w:val="28"/>
        </w:rPr>
        <w:tab/>
      </w:r>
      <w:proofErr w:type="gramStart"/>
      <w:r>
        <w:rPr>
          <w:rFonts w:ascii="Comic Sans MS" w:hAnsi="Comic Sans MS"/>
          <w:sz w:val="28"/>
          <w:szCs w:val="28"/>
        </w:rPr>
        <w:t>Thus</w:t>
      </w:r>
      <w:proofErr w:type="gramEnd"/>
      <w:r>
        <w:rPr>
          <w:rFonts w:ascii="Comic Sans MS" w:hAnsi="Comic Sans MS"/>
          <w:sz w:val="28"/>
          <w:szCs w:val="28"/>
        </w:rPr>
        <w:t xml:space="preserve"> we find the children of God were early indoctrinated in the belief of the coming Bridegroom; and they lived in a waiting, watching time in expectation of his appearing.  It seems to have been the design of God that his children should ever thus have lived; and consequently, we find that in no past age of the world were the prophecies made so clear </w:t>
      </w:r>
      <w:r w:rsidR="00CA4D0C">
        <w:rPr>
          <w:rFonts w:ascii="Comic Sans MS" w:hAnsi="Comic Sans MS"/>
          <w:sz w:val="28"/>
          <w:szCs w:val="28"/>
        </w:rPr>
        <w:t xml:space="preserve">that Christians might know the Savior would not come until about this time—then the distant future.  Had they known this, their sleep would have been the </w:t>
      </w:r>
      <w:proofErr w:type="gramStart"/>
      <w:r w:rsidR="00CA4D0C">
        <w:rPr>
          <w:rFonts w:ascii="Comic Sans MS" w:hAnsi="Comic Sans MS"/>
          <w:sz w:val="28"/>
          <w:szCs w:val="28"/>
        </w:rPr>
        <w:t>more sound</w:t>
      </w:r>
      <w:proofErr w:type="gramEnd"/>
      <w:r w:rsidR="00CA4D0C">
        <w:rPr>
          <w:rFonts w:ascii="Comic Sans MS" w:hAnsi="Comic Sans MS"/>
          <w:sz w:val="28"/>
          <w:szCs w:val="28"/>
        </w:rPr>
        <w:t xml:space="preserve">.  But the vision was sealed up to the time of the end; and in the bestowal of light God has never granted a full supply at once; but he has given just enough, so as best to keep alive the hopes of the church in the nearness of his coming.  </w:t>
      </w:r>
    </w:p>
    <w:p w14:paraId="1B5635BA" w14:textId="501EA3FE" w:rsidR="007C4975" w:rsidRPr="007C4975" w:rsidRDefault="00CA4D0C" w:rsidP="00CA4D0C">
      <w:pPr>
        <w:ind w:left="720"/>
        <w:rPr>
          <w:rFonts w:ascii="Comic Sans MS" w:hAnsi="Comic Sans MS"/>
          <w:sz w:val="28"/>
          <w:szCs w:val="28"/>
        </w:rPr>
      </w:pPr>
      <w:proofErr w:type="gramStart"/>
      <w:r>
        <w:rPr>
          <w:rFonts w:ascii="Comic Sans MS" w:hAnsi="Comic Sans MS"/>
          <w:sz w:val="28"/>
          <w:szCs w:val="28"/>
        </w:rPr>
        <w:t>Thus</w:t>
      </w:r>
      <w:proofErr w:type="gramEnd"/>
      <w:r>
        <w:rPr>
          <w:rFonts w:ascii="Comic Sans MS" w:hAnsi="Comic Sans MS"/>
          <w:sz w:val="28"/>
          <w:szCs w:val="28"/>
        </w:rPr>
        <w:t xml:space="preserve"> we find the church in Thessalonica were expecting the Savior in their day.  To correct this mistake, and yet not blast their hopes by the assurance that the day of the Lord was eighteen hundred years distant, Paul simply says that “That day shall not come, except there be a falling away first, and that Man </w:t>
      </w:r>
      <w:r>
        <w:rPr>
          <w:rFonts w:ascii="Comic Sans MS" w:hAnsi="Comic Sans MS"/>
          <w:sz w:val="28"/>
          <w:szCs w:val="28"/>
        </w:rPr>
        <w:lastRenderedPageBreak/>
        <w:t xml:space="preserve">of sin be revealed” who will be destroyed by the brightness of Christ’s coming.  The church then began to watch for the appearing of the Man of sin as </w:t>
      </w:r>
      <w:proofErr w:type="gramStart"/>
      <w:r>
        <w:rPr>
          <w:rFonts w:ascii="Comic Sans MS" w:hAnsi="Comic Sans MS"/>
          <w:sz w:val="28"/>
          <w:szCs w:val="28"/>
        </w:rPr>
        <w:t>an evidence of the Advent</w:t>
      </w:r>
      <w:proofErr w:type="gramEnd"/>
      <w:r>
        <w:rPr>
          <w:rFonts w:ascii="Comic Sans MS" w:hAnsi="Comic Sans MS"/>
          <w:sz w:val="28"/>
          <w:szCs w:val="28"/>
        </w:rPr>
        <w:t xml:space="preserve">, not knowing how long he would continue.  Then God permitted the chronology of the text in the Septuagint version to exceed that of the Hebrew text, so that in a few hundred years the impression became prevalent that the world was then about 6000 years old, and that Christ must certainly then come.  But the time passed, the </w:t>
      </w:r>
      <w:proofErr w:type="gramStart"/>
      <w:r>
        <w:rPr>
          <w:rFonts w:ascii="Comic Sans MS" w:hAnsi="Comic Sans MS"/>
          <w:sz w:val="28"/>
          <w:szCs w:val="28"/>
        </w:rPr>
        <w:t>Bridegroom</w:t>
      </w:r>
      <w:proofErr w:type="gramEnd"/>
      <w:r>
        <w:rPr>
          <w:rFonts w:ascii="Comic Sans MS" w:hAnsi="Comic Sans MS"/>
          <w:sz w:val="28"/>
          <w:szCs w:val="28"/>
        </w:rPr>
        <w:t xml:space="preserve"> tarried.  Then arose Origen and other </w:t>
      </w:r>
      <w:proofErr w:type="spellStart"/>
      <w:r>
        <w:rPr>
          <w:rFonts w:ascii="Comic Sans MS" w:hAnsi="Comic Sans MS"/>
          <w:sz w:val="28"/>
          <w:szCs w:val="28"/>
        </w:rPr>
        <w:t>spiritualizers</w:t>
      </w:r>
      <w:proofErr w:type="spellEnd"/>
      <w:r>
        <w:rPr>
          <w:rFonts w:ascii="Comic Sans MS" w:hAnsi="Comic Sans MS"/>
          <w:sz w:val="28"/>
          <w:szCs w:val="28"/>
        </w:rPr>
        <w:t xml:space="preserve"> in the church, who began to deny the doctrine of the regeneration of the earth; and the church began to slumber over the question of the Lord’s return.  Then the </w:t>
      </w:r>
      <w:r w:rsidR="00683E9C">
        <w:rPr>
          <w:rFonts w:ascii="Comic Sans MS" w:hAnsi="Comic Sans MS"/>
          <w:sz w:val="28"/>
          <w:szCs w:val="28"/>
        </w:rPr>
        <w:t xml:space="preserve">Man of Sin arose: this revived the hopes of a few who saw that Christ must come to destroy him.  Then the church was driven to the wilderness.  But from the tenth to the twelfth century, the expectation of the Lord’s return was again revived.  It was thought that the 1000 years, or the 1260 years of the Apocalypse would then expire and usher in the expected advent; and far and wide the expectation spread.  But </w:t>
      </w:r>
      <w:proofErr w:type="gramStart"/>
      <w:r w:rsidR="00683E9C">
        <w:rPr>
          <w:rFonts w:ascii="Comic Sans MS" w:hAnsi="Comic Sans MS"/>
          <w:sz w:val="28"/>
          <w:szCs w:val="28"/>
        </w:rPr>
        <w:t>again</w:t>
      </w:r>
      <w:proofErr w:type="gramEnd"/>
      <w:r w:rsidR="00683E9C">
        <w:rPr>
          <w:rFonts w:ascii="Comic Sans MS" w:hAnsi="Comic Sans MS"/>
          <w:sz w:val="28"/>
          <w:szCs w:val="28"/>
        </w:rPr>
        <w:t xml:space="preserve"> the time passed by—the </w:t>
      </w:r>
      <w:proofErr w:type="gramStart"/>
      <w:r w:rsidR="00683E9C">
        <w:rPr>
          <w:rFonts w:ascii="Comic Sans MS" w:hAnsi="Comic Sans MS"/>
          <w:sz w:val="28"/>
          <w:szCs w:val="28"/>
        </w:rPr>
        <w:t>Bridegroom</w:t>
      </w:r>
      <w:proofErr w:type="gramEnd"/>
      <w:r w:rsidR="00683E9C">
        <w:rPr>
          <w:rFonts w:ascii="Comic Sans MS" w:hAnsi="Comic Sans MS"/>
          <w:sz w:val="28"/>
          <w:szCs w:val="28"/>
        </w:rPr>
        <w:t xml:space="preserve"> still tarried; and the church fell into a more profound repose than before.  Then the Reformation of Luther began to dawn; and with it the hopes of the church again revived.  It was plainly seen that the church was coming up out of the wilderness leaning on the arm of her beloved; and </w:t>
      </w:r>
      <w:proofErr w:type="gramStart"/>
      <w:r w:rsidR="00683E9C">
        <w:rPr>
          <w:rFonts w:ascii="Comic Sans MS" w:hAnsi="Comic Sans MS"/>
          <w:sz w:val="28"/>
          <w:szCs w:val="28"/>
        </w:rPr>
        <w:t>again</w:t>
      </w:r>
      <w:proofErr w:type="gramEnd"/>
      <w:r w:rsidR="00683E9C">
        <w:rPr>
          <w:rFonts w:ascii="Comic Sans MS" w:hAnsi="Comic Sans MS"/>
          <w:sz w:val="28"/>
          <w:szCs w:val="28"/>
        </w:rPr>
        <w:t xml:space="preserve"> the expectation went forth of the Savior’s near approach.  The belief was so prevalent that many committed the grossest excesses, and even attempted to prepare the way by fire and sword for the setting up of God’s kingdom.  In England they were known as the </w:t>
      </w:r>
      <w:r w:rsidR="00683E9C">
        <w:rPr>
          <w:rFonts w:ascii="Comic Sans MS" w:hAnsi="Comic Sans MS"/>
          <w:sz w:val="28"/>
          <w:szCs w:val="28"/>
        </w:rPr>
        <w:lastRenderedPageBreak/>
        <w:t xml:space="preserve">fifth monarchy men; in Germany they took the city of Munster, and held it above a year.  But those days all passed away, and still the </w:t>
      </w:r>
      <w:proofErr w:type="gramStart"/>
      <w:r w:rsidR="00683E9C">
        <w:rPr>
          <w:rFonts w:ascii="Comic Sans MS" w:hAnsi="Comic Sans MS"/>
          <w:sz w:val="28"/>
          <w:szCs w:val="28"/>
        </w:rPr>
        <w:t>Bridegroom</w:t>
      </w:r>
      <w:proofErr w:type="gramEnd"/>
      <w:r w:rsidR="00683E9C">
        <w:rPr>
          <w:rFonts w:ascii="Comic Sans MS" w:hAnsi="Comic Sans MS"/>
          <w:sz w:val="28"/>
          <w:szCs w:val="28"/>
        </w:rPr>
        <w:t xml:space="preserve"> delayed </w:t>
      </w:r>
      <w:r w:rsidR="00AF59EE">
        <w:rPr>
          <w:rFonts w:ascii="Comic Sans MS" w:hAnsi="Comic Sans MS"/>
          <w:sz w:val="28"/>
          <w:szCs w:val="28"/>
        </w:rPr>
        <w:t xml:space="preserve">his coming; and </w:t>
      </w:r>
      <w:proofErr w:type="gramStart"/>
      <w:r w:rsidR="00AF59EE">
        <w:rPr>
          <w:rFonts w:ascii="Comic Sans MS" w:hAnsi="Comic Sans MS"/>
          <w:sz w:val="28"/>
          <w:szCs w:val="28"/>
        </w:rPr>
        <w:t>again</w:t>
      </w:r>
      <w:proofErr w:type="gramEnd"/>
      <w:r w:rsidR="00AF59EE">
        <w:rPr>
          <w:rFonts w:ascii="Comic Sans MS" w:hAnsi="Comic Sans MS"/>
          <w:sz w:val="28"/>
          <w:szCs w:val="28"/>
        </w:rPr>
        <w:t xml:space="preserve"> the church partook herself to her repose.  And so profound had become her slumbers that the belief almost universally prevailed that the Lord </w:t>
      </w:r>
      <w:r w:rsidR="00AF59EE" w:rsidRPr="00AF59EE">
        <w:rPr>
          <w:rFonts w:ascii="Comic Sans MS" w:hAnsi="Comic Sans MS"/>
          <w:i/>
          <w:iCs/>
          <w:sz w:val="28"/>
          <w:szCs w:val="28"/>
        </w:rPr>
        <w:t>could not</w:t>
      </w:r>
      <w:r w:rsidR="00AF59EE">
        <w:rPr>
          <w:rFonts w:ascii="Comic Sans MS" w:hAnsi="Comic Sans MS"/>
          <w:sz w:val="28"/>
          <w:szCs w:val="28"/>
        </w:rPr>
        <w:t xml:space="preserve"> come for 1,000 or 360,000 years; or perhaps never.  The belief in the immediate coming of the Lord, which had animated the hopes of a larger or smaller portion of the church since the days of the Savior, had almost become extinct on the earth—so true was it that while the </w:t>
      </w:r>
      <w:proofErr w:type="gramStart"/>
      <w:r w:rsidR="00AF59EE">
        <w:rPr>
          <w:rFonts w:ascii="Comic Sans MS" w:hAnsi="Comic Sans MS"/>
          <w:sz w:val="28"/>
          <w:szCs w:val="28"/>
        </w:rPr>
        <w:t>Bridegroom</w:t>
      </w:r>
      <w:proofErr w:type="gramEnd"/>
      <w:r w:rsidR="00AF59EE">
        <w:rPr>
          <w:rFonts w:ascii="Comic Sans MS" w:hAnsi="Comic Sans MS"/>
          <w:sz w:val="28"/>
          <w:szCs w:val="28"/>
        </w:rPr>
        <w:t xml:space="preserve"> tarried, they all slumbered and slept; and when the present movement commenced, it was during the grossest midnight darkness on the subject of the Advent.  </w:t>
      </w:r>
    </w:p>
    <w:p w14:paraId="25BBB1E2" w14:textId="06BF78D5" w:rsidR="007C4975" w:rsidRPr="00346E69" w:rsidRDefault="007C4975" w:rsidP="007C4975">
      <w:pPr>
        <w:ind w:left="720" w:hanging="720"/>
        <w:rPr>
          <w:sz w:val="28"/>
          <w:szCs w:val="28"/>
        </w:rPr>
      </w:pPr>
      <w:r w:rsidRPr="00AF0FDD">
        <w:rPr>
          <w:b/>
          <w:bCs/>
          <w:sz w:val="28"/>
          <w:szCs w:val="28"/>
        </w:rPr>
        <w:t>Hale:</w:t>
      </w:r>
      <w:r>
        <w:rPr>
          <w:sz w:val="28"/>
          <w:szCs w:val="28"/>
        </w:rPr>
        <w:t xml:space="preserve"> </w:t>
      </w:r>
      <w:r w:rsidR="00AF59EE" w:rsidRPr="00AF59EE">
        <w:rPr>
          <w:sz w:val="28"/>
          <w:szCs w:val="28"/>
        </w:rPr>
        <w:t>Verse 6. "And at midnight there was a cry made, Behold, the bridegroom cometh! go ye out to meet him." If other parts of the parable had spoken of days or nights, it might be supposed at once that this "midnight"</w:t>
      </w:r>
      <w:r w:rsidR="00AF59EE">
        <w:rPr>
          <w:sz w:val="28"/>
          <w:szCs w:val="28"/>
        </w:rPr>
        <w:t xml:space="preserve"> </w:t>
      </w:r>
      <w:r w:rsidR="00AF59EE" w:rsidRPr="00AF59EE">
        <w:rPr>
          <w:sz w:val="28"/>
          <w:szCs w:val="28"/>
        </w:rPr>
        <w:t xml:space="preserve">was a chronological mark; though it may be understood in that light, it is more likely to express the state of things when the cry is made —the security of midnight. Have we not had that cry? A query has arisen in some minds, whether we have had the true midnight cry, since it is found that "all" who were looking for the Lord were not particularly affected by the preaching of "the seventh month." But it is well known that the universal terms, </w:t>
      </w:r>
      <w:r w:rsidR="00AF59EE" w:rsidRPr="00442667">
        <w:rPr>
          <w:i/>
          <w:iCs/>
          <w:sz w:val="28"/>
          <w:szCs w:val="28"/>
        </w:rPr>
        <w:t>all</w:t>
      </w:r>
      <w:r w:rsidR="00AF59EE" w:rsidRPr="00AF59EE">
        <w:rPr>
          <w:sz w:val="28"/>
          <w:szCs w:val="28"/>
        </w:rPr>
        <w:t xml:space="preserve">, </w:t>
      </w:r>
      <w:r w:rsidR="00AF59EE" w:rsidRPr="00442667">
        <w:rPr>
          <w:i/>
          <w:iCs/>
          <w:sz w:val="28"/>
          <w:szCs w:val="28"/>
        </w:rPr>
        <w:t>every</w:t>
      </w:r>
      <w:r w:rsidR="00AF59EE" w:rsidRPr="00AF59EE">
        <w:rPr>
          <w:sz w:val="28"/>
          <w:szCs w:val="28"/>
        </w:rPr>
        <w:t>, &amp;c., are not always to be understood in the absolute sense; (see Matt</w:t>
      </w:r>
      <w:r w:rsidR="00442667">
        <w:rPr>
          <w:sz w:val="28"/>
          <w:szCs w:val="28"/>
        </w:rPr>
        <w:t>hew 3:5</w:t>
      </w:r>
      <w:r w:rsidR="00AF59EE" w:rsidRPr="00AF59EE">
        <w:rPr>
          <w:sz w:val="28"/>
          <w:szCs w:val="28"/>
        </w:rPr>
        <w:t xml:space="preserve">; John </w:t>
      </w:r>
      <w:r w:rsidR="00442667">
        <w:rPr>
          <w:sz w:val="28"/>
          <w:szCs w:val="28"/>
        </w:rPr>
        <w:t>3:</w:t>
      </w:r>
      <w:r w:rsidR="00AF59EE" w:rsidRPr="00AF59EE">
        <w:rPr>
          <w:sz w:val="28"/>
          <w:szCs w:val="28"/>
        </w:rPr>
        <w:t xml:space="preserve">26; </w:t>
      </w:r>
      <w:r w:rsidR="00442667">
        <w:rPr>
          <w:sz w:val="28"/>
          <w:szCs w:val="28"/>
        </w:rPr>
        <w:t>11:</w:t>
      </w:r>
      <w:r w:rsidR="00AF59EE" w:rsidRPr="00AF59EE">
        <w:rPr>
          <w:sz w:val="28"/>
          <w:szCs w:val="28"/>
        </w:rPr>
        <w:t>48; 1 Co</w:t>
      </w:r>
      <w:r w:rsidR="00442667">
        <w:rPr>
          <w:sz w:val="28"/>
          <w:szCs w:val="28"/>
        </w:rPr>
        <w:t>rinthians 10:</w:t>
      </w:r>
      <w:r w:rsidR="00AF59EE" w:rsidRPr="00AF59EE">
        <w:rPr>
          <w:sz w:val="28"/>
          <w:szCs w:val="28"/>
        </w:rPr>
        <w:t xml:space="preserve">33) and even if the term "all" is to be so understood in this case, is it not true that "all those" who went forth in the beginning of the Advent movement, also arose from their slumbering and sleeping in the seventh month? Certain it is that the "cry" originated, humanly speaking, and did its chief work in that part of the great field which was first visited with the Advent doctrine in its more general form. And as that was the only section in which the interest had </w:t>
      </w:r>
      <w:r w:rsidR="00AF59EE" w:rsidRPr="00AF59EE">
        <w:rPr>
          <w:sz w:val="28"/>
          <w:szCs w:val="28"/>
        </w:rPr>
        <w:lastRenderedPageBreak/>
        <w:t>passed the crisis, which was followed by the slumbering and sleeping, so it was the only one which could be, or needed to be, affected by the cry. Those who had not had time to fall into that state, after receiving the Advent truth, could not be aroused from it. [5]</w:t>
      </w:r>
    </w:p>
    <w:p w14:paraId="41478D0B" w14:textId="77777777" w:rsidR="00917F6C" w:rsidRDefault="00E9457B" w:rsidP="00E9457B">
      <w:pPr>
        <w:ind w:left="720" w:hanging="720"/>
        <w:rPr>
          <w:rFonts w:ascii="Comic Sans MS" w:hAnsi="Comic Sans MS"/>
          <w:sz w:val="28"/>
          <w:szCs w:val="28"/>
        </w:rPr>
      </w:pPr>
      <w:r>
        <w:rPr>
          <w:b/>
          <w:bCs/>
          <w:sz w:val="28"/>
          <w:szCs w:val="28"/>
        </w:rPr>
        <w:t xml:space="preserve">Bliss:  </w:t>
      </w:r>
      <w:r w:rsidR="00442667">
        <w:rPr>
          <w:rFonts w:ascii="Comic Sans MS" w:hAnsi="Comic Sans MS"/>
          <w:sz w:val="28"/>
          <w:szCs w:val="28"/>
        </w:rPr>
        <w:t xml:space="preserve">We have arrived at a somewhat different conclusion respecting the application of this part of the parable.  In the warmth of our feelings during the progress of that holy and soul-reviving work, we were led to regard that movement as the “true and only midnight cry,” although we had previously supposed it had already been given.  But since we have had more time to compare the parable with that application, we find so many points which were then only partially and locally fulfilled, and which, by another application, have been so completely, extensively, and universally fulfilled, </w:t>
      </w:r>
      <w:r w:rsidR="00917F6C">
        <w:rPr>
          <w:rFonts w:ascii="Comic Sans MS" w:hAnsi="Comic Sans MS"/>
          <w:sz w:val="28"/>
          <w:szCs w:val="28"/>
        </w:rPr>
        <w:t xml:space="preserve">that we are necessitated by what we believe to be the imperative word of God, to regard that movement, not as the whole and final, but as a part of the great cry which in these last days has been heard in all lands, and has aroused the world; so that the Lord may now come at any moment.  </w:t>
      </w:r>
    </w:p>
    <w:p w14:paraId="1316C2A8" w14:textId="00A5E3DA" w:rsidR="00E9457B" w:rsidRDefault="00917F6C" w:rsidP="00E9457B">
      <w:pPr>
        <w:ind w:left="720" w:hanging="720"/>
        <w:rPr>
          <w:rFonts w:ascii="Comic Sans MS" w:hAnsi="Comic Sans MS"/>
          <w:sz w:val="28"/>
          <w:szCs w:val="28"/>
        </w:rPr>
      </w:pPr>
      <w:r>
        <w:rPr>
          <w:b/>
          <w:bCs/>
          <w:sz w:val="28"/>
          <w:szCs w:val="28"/>
        </w:rPr>
        <w:tab/>
      </w:r>
      <w:r w:rsidRPr="00917F6C">
        <w:rPr>
          <w:rFonts w:ascii="Comic Sans MS" w:hAnsi="Comic Sans MS"/>
          <w:sz w:val="28"/>
          <w:szCs w:val="28"/>
        </w:rPr>
        <w:t>First</w:t>
      </w:r>
      <w:r>
        <w:rPr>
          <w:rFonts w:ascii="Comic Sans MS" w:hAnsi="Comic Sans MS"/>
          <w:sz w:val="28"/>
          <w:szCs w:val="28"/>
        </w:rPr>
        <w:t xml:space="preserve">.  This cry was to be made at </w:t>
      </w:r>
      <w:r w:rsidRPr="00917F6C">
        <w:rPr>
          <w:rFonts w:ascii="Comic Sans MS" w:hAnsi="Comic Sans MS"/>
          <w:i/>
          <w:iCs/>
          <w:sz w:val="28"/>
          <w:szCs w:val="28"/>
        </w:rPr>
        <w:t>midnight</w:t>
      </w:r>
      <w:r>
        <w:rPr>
          <w:rFonts w:ascii="Comic Sans MS" w:hAnsi="Comic Sans MS"/>
          <w:sz w:val="28"/>
          <w:szCs w:val="28"/>
        </w:rPr>
        <w:t xml:space="preserve">.  This must either denote a state of security respecting the coming of the Lord, or it must be at the midnight of a prophetic day.  According to the Bible, an evening and a morning constitute a day.  </w:t>
      </w:r>
      <w:proofErr w:type="gramStart"/>
      <w:r>
        <w:rPr>
          <w:rFonts w:ascii="Comic Sans MS" w:hAnsi="Comic Sans MS"/>
          <w:sz w:val="28"/>
          <w:szCs w:val="28"/>
        </w:rPr>
        <w:t>Thus</w:t>
      </w:r>
      <w:proofErr w:type="gramEnd"/>
      <w:r>
        <w:rPr>
          <w:rFonts w:ascii="Comic Sans MS" w:hAnsi="Comic Sans MS"/>
          <w:sz w:val="28"/>
          <w:szCs w:val="28"/>
        </w:rPr>
        <w:t xml:space="preserve"> it was with the 2300 days; in the original it reads 2300 evenings-mornings.  The cry of the seventh month was not a time so remarkable for the security of the church and world, as was the time when it first began to be proclaimed, “Behold the Bridegroom cometh, go ye out to meet him,” </w:t>
      </w:r>
      <w:r w:rsidR="00DA4693">
        <w:rPr>
          <w:rFonts w:ascii="Comic Sans MS" w:hAnsi="Comic Sans MS"/>
          <w:sz w:val="28"/>
          <w:szCs w:val="28"/>
        </w:rPr>
        <w:t xml:space="preserve">which has been sounding over the continent and ocean for these last few years.  If therefore that was the </w:t>
      </w:r>
      <w:r w:rsidR="00DA4693">
        <w:rPr>
          <w:rFonts w:ascii="Comic Sans MS" w:hAnsi="Comic Sans MS"/>
          <w:sz w:val="28"/>
          <w:szCs w:val="28"/>
        </w:rPr>
        <w:lastRenderedPageBreak/>
        <w:t>cry, it could have been only midnight in the time of a prophetic day.  But how did it thus compare?  If it was the midnight of a prophetic day, as the evening precedes the morning, the evening of that day must have begun at the close of the last preceding day, which must have been March 21</w:t>
      </w:r>
      <w:r w:rsidR="00DA4693" w:rsidRPr="00DA4693">
        <w:rPr>
          <w:rFonts w:ascii="Comic Sans MS" w:hAnsi="Comic Sans MS"/>
          <w:sz w:val="28"/>
          <w:szCs w:val="28"/>
          <w:vertAlign w:val="superscript"/>
        </w:rPr>
        <w:t>st</w:t>
      </w:r>
      <w:r w:rsidR="00DA4693">
        <w:rPr>
          <w:rFonts w:ascii="Comic Sans MS" w:hAnsi="Comic Sans MS"/>
          <w:sz w:val="28"/>
          <w:szCs w:val="28"/>
        </w:rPr>
        <w:t xml:space="preserve">, with which terminated our published time.  </w:t>
      </w:r>
      <w:proofErr w:type="gramStart"/>
      <w:r w:rsidR="00DA4693">
        <w:rPr>
          <w:rFonts w:ascii="Comic Sans MS" w:hAnsi="Comic Sans MS"/>
          <w:sz w:val="28"/>
          <w:szCs w:val="28"/>
        </w:rPr>
        <w:t>Consequently</w:t>
      </w:r>
      <w:proofErr w:type="gramEnd"/>
      <w:r w:rsidR="00DA4693">
        <w:rPr>
          <w:rFonts w:ascii="Comic Sans MS" w:hAnsi="Comic Sans MS"/>
          <w:sz w:val="28"/>
          <w:szCs w:val="28"/>
        </w:rPr>
        <w:t xml:space="preserve"> the night would cover the first six months of that day, and midnight must be at the end of the first three months.  If, then, that was the midnight when the cry was given, it must either have then commenced, or it must have been sounding in its greatest clearness; and by the end of that night the </w:t>
      </w:r>
      <w:proofErr w:type="gramStart"/>
      <w:r w:rsidR="00DA4693">
        <w:rPr>
          <w:rFonts w:ascii="Comic Sans MS" w:hAnsi="Comic Sans MS"/>
          <w:sz w:val="28"/>
          <w:szCs w:val="28"/>
        </w:rPr>
        <w:t>Bridegroom</w:t>
      </w:r>
      <w:proofErr w:type="gramEnd"/>
      <w:r w:rsidR="00DA4693">
        <w:rPr>
          <w:rFonts w:ascii="Comic Sans MS" w:hAnsi="Comic Sans MS"/>
          <w:sz w:val="28"/>
          <w:szCs w:val="28"/>
        </w:rPr>
        <w:t xml:space="preserve"> must have come.  But the coming of Christ in the seventh month was preached not only before the midnight of that day, but even before the day commenced.  Nor was it then sounding with its greatest clearness; for it produced but little sensible effect, until the Exeter </w:t>
      </w:r>
      <w:proofErr w:type="spellStart"/>
      <w:r w:rsidR="00DA4693">
        <w:rPr>
          <w:rFonts w:ascii="Comic Sans MS" w:hAnsi="Comic Sans MS"/>
          <w:sz w:val="28"/>
          <w:szCs w:val="28"/>
        </w:rPr>
        <w:t>campmeeting</w:t>
      </w:r>
      <w:proofErr w:type="spellEnd"/>
      <w:r w:rsidR="00DA4693">
        <w:rPr>
          <w:rFonts w:ascii="Comic Sans MS" w:hAnsi="Comic Sans MS"/>
          <w:sz w:val="28"/>
          <w:szCs w:val="28"/>
        </w:rPr>
        <w:t xml:space="preserve"> in August, after the m</w:t>
      </w:r>
      <w:r w:rsidR="00302E2B">
        <w:rPr>
          <w:rFonts w:ascii="Comic Sans MS" w:hAnsi="Comic Sans MS"/>
          <w:sz w:val="28"/>
          <w:szCs w:val="28"/>
        </w:rPr>
        <w:t xml:space="preserve">idnight had passed by; and its greatest power was exhibited just before the morning of that day.  We are constrained to locate the commencement of the midnight cry at the time when the world and the church were first startled from their carnal security by the proclamation of the </w:t>
      </w:r>
      <w:proofErr w:type="gramStart"/>
      <w:r w:rsidR="00302E2B">
        <w:rPr>
          <w:rFonts w:ascii="Comic Sans MS" w:hAnsi="Comic Sans MS"/>
          <w:sz w:val="28"/>
          <w:szCs w:val="28"/>
        </w:rPr>
        <w:t>Bridegroom’s</w:t>
      </w:r>
      <w:proofErr w:type="gramEnd"/>
      <w:r w:rsidR="00302E2B">
        <w:rPr>
          <w:rFonts w:ascii="Comic Sans MS" w:hAnsi="Comic Sans MS"/>
          <w:sz w:val="28"/>
          <w:szCs w:val="28"/>
        </w:rPr>
        <w:t xml:space="preserve"> coming, the sound of which has continued its thundering peals in their unwilling ears, even until the present moment.  </w:t>
      </w:r>
    </w:p>
    <w:p w14:paraId="50F4F761" w14:textId="77777777" w:rsidR="00302E2B" w:rsidRDefault="00302E2B" w:rsidP="00E9457B">
      <w:pPr>
        <w:ind w:left="720" w:hanging="720"/>
        <w:rPr>
          <w:rFonts w:ascii="Comic Sans MS" w:hAnsi="Comic Sans MS"/>
          <w:sz w:val="28"/>
          <w:szCs w:val="28"/>
        </w:rPr>
      </w:pPr>
      <w:r>
        <w:rPr>
          <w:rFonts w:ascii="Comic Sans MS" w:hAnsi="Comic Sans MS"/>
          <w:sz w:val="28"/>
          <w:szCs w:val="28"/>
        </w:rPr>
        <w:tab/>
        <w:t xml:space="preserve">Again, that cry was to startle ALL, both wise and foolish virgins, from a state of slumbering and sleeping.  Such has been the effect of the proclamation of the coming of the </w:t>
      </w:r>
      <w:proofErr w:type="gramStart"/>
      <w:r>
        <w:rPr>
          <w:rFonts w:ascii="Comic Sans MS" w:hAnsi="Comic Sans MS"/>
          <w:sz w:val="28"/>
          <w:szCs w:val="28"/>
        </w:rPr>
        <w:t>Bridegroom</w:t>
      </w:r>
      <w:proofErr w:type="gramEnd"/>
      <w:r>
        <w:rPr>
          <w:rFonts w:ascii="Comic Sans MS" w:hAnsi="Comic Sans MS"/>
          <w:sz w:val="28"/>
          <w:szCs w:val="28"/>
        </w:rPr>
        <w:t xml:space="preserve"> on the world; it literally found ALL slumbering and sleeping over this great question.  But the seventh </w:t>
      </w:r>
      <w:r w:rsidRPr="00302E2B">
        <w:rPr>
          <w:rFonts w:ascii="Comic Sans MS" w:hAnsi="Comic Sans MS"/>
          <w:sz w:val="28"/>
          <w:szCs w:val="28"/>
        </w:rPr>
        <w:t xml:space="preserve">mouth movement did not find all asleep, as did the first preaching of the advent </w:t>
      </w:r>
      <w:proofErr w:type="gramStart"/>
      <w:r w:rsidRPr="00302E2B">
        <w:rPr>
          <w:rFonts w:ascii="Comic Sans MS" w:hAnsi="Comic Sans MS"/>
          <w:sz w:val="28"/>
          <w:szCs w:val="28"/>
        </w:rPr>
        <w:t>near</w:t>
      </w:r>
      <w:proofErr w:type="gramEnd"/>
      <w:r w:rsidRPr="00302E2B">
        <w:rPr>
          <w:rFonts w:ascii="Comic Sans MS" w:hAnsi="Comic Sans MS"/>
          <w:sz w:val="28"/>
          <w:szCs w:val="28"/>
        </w:rPr>
        <w:t xml:space="preserve">. Multitudes </w:t>
      </w:r>
      <w:r w:rsidRPr="00302E2B">
        <w:rPr>
          <w:rFonts w:ascii="Comic Sans MS" w:hAnsi="Comic Sans MS"/>
          <w:sz w:val="28"/>
          <w:szCs w:val="28"/>
        </w:rPr>
        <w:lastRenderedPageBreak/>
        <w:t xml:space="preserve">had never lost their interest or relish for these great </w:t>
      </w:r>
      <w:proofErr w:type="gramStart"/>
      <w:r w:rsidRPr="00302E2B">
        <w:rPr>
          <w:rFonts w:ascii="Comic Sans MS" w:hAnsi="Comic Sans MS"/>
          <w:sz w:val="28"/>
          <w:szCs w:val="28"/>
        </w:rPr>
        <w:t>truths ;</w:t>
      </w:r>
      <w:proofErr w:type="gramEnd"/>
      <w:r w:rsidRPr="00302E2B">
        <w:rPr>
          <w:rFonts w:ascii="Comic Sans MS" w:hAnsi="Comic Sans MS"/>
          <w:sz w:val="28"/>
          <w:szCs w:val="28"/>
        </w:rPr>
        <w:t xml:space="preserve"> and the thundering tones that proclaimed the co</w:t>
      </w:r>
      <w:r>
        <w:rPr>
          <w:rFonts w:ascii="Comic Sans MS" w:hAnsi="Comic Sans MS"/>
          <w:sz w:val="28"/>
          <w:szCs w:val="28"/>
        </w:rPr>
        <w:t>m</w:t>
      </w:r>
      <w:r w:rsidRPr="00302E2B">
        <w:rPr>
          <w:rFonts w:ascii="Comic Sans MS" w:hAnsi="Comic Sans MS"/>
          <w:sz w:val="28"/>
          <w:szCs w:val="28"/>
        </w:rPr>
        <w:t xml:space="preserve">ing of the Holy One had not ceased to reverberate throughout the land. In this respect, therefore, the application can be only local and partial; while the former application is literal and universal. </w:t>
      </w:r>
    </w:p>
    <w:p w14:paraId="0BDF7685" w14:textId="65DE5BFA" w:rsidR="00302E2B" w:rsidRPr="00917F6C" w:rsidRDefault="00302E2B" w:rsidP="00302E2B">
      <w:pPr>
        <w:ind w:left="720"/>
        <w:rPr>
          <w:rFonts w:ascii="Comic Sans MS" w:hAnsi="Comic Sans MS"/>
          <w:sz w:val="28"/>
          <w:szCs w:val="28"/>
        </w:rPr>
      </w:pPr>
      <w:r w:rsidRPr="00302E2B">
        <w:rPr>
          <w:rFonts w:ascii="Comic Sans MS" w:hAnsi="Comic Sans MS"/>
          <w:sz w:val="28"/>
          <w:szCs w:val="28"/>
        </w:rPr>
        <w:t xml:space="preserve">Again. The cry that was to be made at midnight was to be given in these words, "Behold the Bridegroom cometh, go ye out to meet him." Now God so orders his providence, that we can never have but one complete and full fulfillment of any prophecy: otherwise, we might be forever in the dark respecting its true application. </w:t>
      </w:r>
      <w:proofErr w:type="gramStart"/>
      <w:r w:rsidRPr="00302E2B">
        <w:rPr>
          <w:rFonts w:ascii="Comic Sans MS" w:hAnsi="Comic Sans MS"/>
          <w:sz w:val="28"/>
          <w:szCs w:val="28"/>
        </w:rPr>
        <w:t>Therefore</w:t>
      </w:r>
      <w:proofErr w:type="gramEnd"/>
      <w:r w:rsidRPr="00302E2B">
        <w:rPr>
          <w:rFonts w:ascii="Comic Sans MS" w:hAnsi="Comic Sans MS"/>
          <w:sz w:val="28"/>
          <w:szCs w:val="28"/>
        </w:rPr>
        <w:t xml:space="preserve"> one of the prominent characteristics by which the midnight cry should be known at its sounding, would </w:t>
      </w:r>
      <w:r>
        <w:rPr>
          <w:rFonts w:ascii="Comic Sans MS" w:hAnsi="Comic Sans MS"/>
          <w:sz w:val="28"/>
          <w:szCs w:val="28"/>
        </w:rPr>
        <w:t>be</w:t>
      </w:r>
      <w:r w:rsidRPr="00302E2B">
        <w:rPr>
          <w:rFonts w:ascii="Comic Sans MS" w:hAnsi="Comic Sans MS"/>
          <w:sz w:val="28"/>
          <w:szCs w:val="28"/>
        </w:rPr>
        <w:t xml:space="preserve"> its being given in the above language; and a cry given in other language could not </w:t>
      </w:r>
      <w:r>
        <w:rPr>
          <w:rFonts w:ascii="Comic Sans MS" w:hAnsi="Comic Sans MS"/>
          <w:sz w:val="28"/>
          <w:szCs w:val="28"/>
        </w:rPr>
        <w:t>be</w:t>
      </w:r>
      <w:r w:rsidRPr="00302E2B">
        <w:rPr>
          <w:rFonts w:ascii="Comic Sans MS" w:hAnsi="Comic Sans MS"/>
          <w:sz w:val="28"/>
          <w:szCs w:val="28"/>
        </w:rPr>
        <w:t xml:space="preserve"> the true midnight cry. Now was a cry in these words ever before given at any former period of the church? No, we have no evidence that it ever was. In the days of the </w:t>
      </w:r>
      <w:proofErr w:type="gramStart"/>
      <w:r w:rsidRPr="00302E2B">
        <w:rPr>
          <w:rFonts w:ascii="Comic Sans MS" w:hAnsi="Comic Sans MS"/>
          <w:sz w:val="28"/>
          <w:szCs w:val="28"/>
        </w:rPr>
        <w:t>apostles</w:t>
      </w:r>
      <w:proofErr w:type="gramEnd"/>
      <w:r w:rsidRPr="00302E2B">
        <w:rPr>
          <w:rFonts w:ascii="Comic Sans MS" w:hAnsi="Comic Sans MS"/>
          <w:sz w:val="28"/>
          <w:szCs w:val="28"/>
        </w:rPr>
        <w:t xml:space="preserve"> it was "The coming of the Lord draweth nigh," " The kingdom of heaven is at hand," &amp;c, but not a syllable is recorded about the coming of the </w:t>
      </w:r>
      <w:proofErr w:type="gramStart"/>
      <w:r w:rsidRPr="00302E2B">
        <w:rPr>
          <w:rFonts w:ascii="Comic Sans MS" w:hAnsi="Comic Sans MS"/>
          <w:sz w:val="28"/>
          <w:szCs w:val="28"/>
        </w:rPr>
        <w:t>Bridegroom</w:t>
      </w:r>
      <w:proofErr w:type="gramEnd"/>
      <w:r w:rsidRPr="00302E2B">
        <w:rPr>
          <w:rFonts w:ascii="Comic Sans MS" w:hAnsi="Comic Sans MS"/>
          <w:sz w:val="28"/>
          <w:szCs w:val="28"/>
        </w:rPr>
        <w:t xml:space="preserve">. Again, in the third century, and in the tenth, and in the Reformation, they were looking for the setting up of the kingdom of heaven; but no evidence have we ever seen that the cry "Behold the Bridegroom cometh," &amp;c., was at any of those times ever lisped. But in these last days, since the darkening of the sun, the cry has been heard, feebly at first, and becoming louder and more extensive, until its deafening notes have reverberated to every corner of the earth. All the modern writings on this subject, in Europe, have </w:t>
      </w:r>
      <w:proofErr w:type="spellStart"/>
      <w:r w:rsidRPr="00302E2B">
        <w:rPr>
          <w:rFonts w:ascii="Comic Sans MS" w:hAnsi="Comic Sans MS"/>
          <w:sz w:val="28"/>
          <w:szCs w:val="28"/>
        </w:rPr>
        <w:t>teemed</w:t>
      </w:r>
      <w:proofErr w:type="spellEnd"/>
      <w:r w:rsidRPr="00302E2B">
        <w:rPr>
          <w:rFonts w:ascii="Comic Sans MS" w:hAnsi="Comic Sans MS"/>
          <w:sz w:val="28"/>
          <w:szCs w:val="28"/>
        </w:rPr>
        <w:t xml:space="preserve"> with this cry; it has been their chosen motto. Books have been written and </w:t>
      </w:r>
      <w:r w:rsidRPr="00302E2B">
        <w:rPr>
          <w:rFonts w:ascii="Comic Sans MS" w:hAnsi="Comic Sans MS"/>
          <w:sz w:val="28"/>
          <w:szCs w:val="28"/>
        </w:rPr>
        <w:lastRenderedPageBreak/>
        <w:t xml:space="preserve">published in almost every country in Europe; and England, with which we are more familiar, it has electrified from its </w:t>
      </w:r>
      <w:proofErr w:type="spellStart"/>
      <w:r w:rsidRPr="00302E2B">
        <w:rPr>
          <w:rFonts w:ascii="Comic Sans MS" w:hAnsi="Comic Sans MS"/>
          <w:sz w:val="28"/>
          <w:szCs w:val="28"/>
        </w:rPr>
        <w:t>centre</w:t>
      </w:r>
      <w:proofErr w:type="spellEnd"/>
      <w:r w:rsidRPr="00302E2B">
        <w:rPr>
          <w:rFonts w:ascii="Comic Sans MS" w:hAnsi="Comic Sans MS"/>
          <w:sz w:val="28"/>
          <w:szCs w:val="28"/>
        </w:rPr>
        <w:t xml:space="preserve"> to its circumference, </w:t>
      </w:r>
      <w:proofErr w:type="spellStart"/>
      <w:r w:rsidRPr="00302E2B">
        <w:rPr>
          <w:rFonts w:ascii="Comic Sans MS" w:hAnsi="Comic Sans MS"/>
          <w:sz w:val="28"/>
          <w:szCs w:val="28"/>
        </w:rPr>
        <w:t>every where</w:t>
      </w:r>
      <w:proofErr w:type="spellEnd"/>
      <w:r w:rsidRPr="00302E2B">
        <w:rPr>
          <w:rFonts w:ascii="Comic Sans MS" w:hAnsi="Comic Sans MS"/>
          <w:sz w:val="28"/>
          <w:szCs w:val="28"/>
        </w:rPr>
        <w:t xml:space="preserve"> proclaiming the cry in the language predicted. This has been the favorite theme with our literalist brethren there, who are looking for the personal advent as the next event, as well as with a smaller body of our own brethren. In our own country also, the proclamation of the coming King has been given in the same words. </w:t>
      </w:r>
      <w:r w:rsidR="00013275">
        <w:rPr>
          <w:rFonts w:ascii="Comic Sans MS" w:hAnsi="Comic Sans MS"/>
          <w:sz w:val="28"/>
          <w:szCs w:val="28"/>
        </w:rPr>
        <w:t xml:space="preserve"> If</w:t>
      </w:r>
      <w:r w:rsidRPr="00302E2B">
        <w:rPr>
          <w:rFonts w:ascii="Comic Sans MS" w:hAnsi="Comic Sans MS"/>
          <w:sz w:val="28"/>
          <w:szCs w:val="28"/>
        </w:rPr>
        <w:t xml:space="preserve">, therefore, the seventh month movement was the whole of the midnight cry, it presents us with the strange anomaly of a cry in the language of a previous cry which had more extensively prevailed; so that that would give us two midnight cries. But the cry of the seventh month was not so much a cry, "Behold the Bridegroom </w:t>
      </w:r>
      <w:proofErr w:type="spellStart"/>
      <w:r w:rsidRPr="00302E2B">
        <w:rPr>
          <w:rFonts w:ascii="Comic Sans MS" w:hAnsi="Comic Sans MS"/>
          <w:sz w:val="28"/>
          <w:szCs w:val="28"/>
        </w:rPr>
        <w:t>corneth</w:t>
      </w:r>
      <w:proofErr w:type="spellEnd"/>
      <w:r w:rsidRPr="00302E2B">
        <w:rPr>
          <w:rFonts w:ascii="Comic Sans MS" w:hAnsi="Comic Sans MS"/>
          <w:sz w:val="28"/>
          <w:szCs w:val="28"/>
        </w:rPr>
        <w:t>," as it was, "Our Great High Priest will come out of the Holy of Holies to bless the waiting congregation, on the tenth day of the seventh month of the Jewish sacred year;" and it did not even extend to Europe where the Advent movement first arose. As therefore the seventh month movement was not so much in the language in which the cry was to be given, and as it was a local and partial cry, we are constrained to regard the greater and more universal cry which has gone over the world, as the cry which was to be made, "Behold the Bridegroom cometh." Other difficulties will be seen in the subsequent notes.</w:t>
      </w:r>
    </w:p>
    <w:p w14:paraId="27842FAB" w14:textId="77777777" w:rsidR="00226C2C" w:rsidRDefault="00E9457B" w:rsidP="00E9457B">
      <w:pPr>
        <w:ind w:left="720" w:hanging="720"/>
        <w:rPr>
          <w:b/>
          <w:bCs/>
          <w:sz w:val="28"/>
          <w:szCs w:val="28"/>
        </w:rPr>
      </w:pPr>
      <w:r w:rsidRPr="00AF0FDD">
        <w:rPr>
          <w:b/>
          <w:bCs/>
          <w:sz w:val="28"/>
          <w:szCs w:val="28"/>
        </w:rPr>
        <w:t>Hale:</w:t>
      </w:r>
      <w:r>
        <w:rPr>
          <w:sz w:val="28"/>
          <w:szCs w:val="28"/>
        </w:rPr>
        <w:t xml:space="preserve"> </w:t>
      </w:r>
      <w:r w:rsidR="00013275" w:rsidRPr="00013275">
        <w:rPr>
          <w:sz w:val="28"/>
          <w:szCs w:val="28"/>
        </w:rPr>
        <w:t xml:space="preserve">If we have not had the true cry. it is difficult </w:t>
      </w:r>
      <w:r w:rsidR="00013275">
        <w:rPr>
          <w:sz w:val="28"/>
          <w:szCs w:val="28"/>
        </w:rPr>
        <w:t>to</w:t>
      </w:r>
      <w:r w:rsidR="00013275" w:rsidRPr="00013275">
        <w:rPr>
          <w:sz w:val="28"/>
          <w:szCs w:val="28"/>
        </w:rPr>
        <w:t xml:space="preserve"> determine why the Savior, in a discourse designed to guard his church against the dangers which they must be exposed to, at the period of his second advent, should not have warned us of such a false movement, as he must have seen it, if the movement of the seventh month be "a false alarm." As he has given us no intimation of such a counterfeit movement among his people, I must </w:t>
      </w:r>
      <w:r w:rsidR="00013275" w:rsidRPr="00013275">
        <w:rPr>
          <w:sz w:val="28"/>
          <w:szCs w:val="28"/>
        </w:rPr>
        <w:lastRenderedPageBreak/>
        <w:t>believe we have had the cry denoted in the parable. I do not see how we could have one bearing more of the genuine marks than that. But further, if we have not had the cry, that parable cannot be sketch of our history; it must belong to another people and another time. Those who are denote</w:t>
      </w:r>
      <w:r w:rsidR="001644A8">
        <w:rPr>
          <w:sz w:val="28"/>
          <w:szCs w:val="28"/>
        </w:rPr>
        <w:t>d</w:t>
      </w:r>
      <w:r w:rsidR="00013275" w:rsidRPr="00013275">
        <w:rPr>
          <w:sz w:val="28"/>
          <w:szCs w:val="28"/>
        </w:rPr>
        <w:t xml:space="preserve"> by these virgins must have had a time fixed in which they expected the Savior; as soon as that time passed, he must have tarried; and from that time, till the cry was raised, they all, i.e. a large proportion of the body, must slumber and sleep. All this must be found in their history, or the parable cannot have a special application. But the time in which we expected the Savior has passed, and the period since that should have been, with us an unbroken period of slumbering and sleeping, if we have not had the cry. Who, now, will presume to say that this has been the condition of the Adventists since the time</w:t>
      </w:r>
      <w:r w:rsidR="00226C2C">
        <w:rPr>
          <w:sz w:val="28"/>
          <w:szCs w:val="28"/>
        </w:rPr>
        <w:t xml:space="preserve"> </w:t>
      </w:r>
      <w:r w:rsidR="00013275" w:rsidRPr="00013275">
        <w:rPr>
          <w:sz w:val="28"/>
          <w:szCs w:val="28"/>
        </w:rPr>
        <w:t>passed in which they expected the Savior? It might as well be denied that they have ever professed to expect him. Just as certainly, therefore, as the Adventists have had the state of comparative listlessness broken, into which they generally fell, after the pas</w:t>
      </w:r>
      <w:r w:rsidR="00226C2C">
        <w:rPr>
          <w:sz w:val="28"/>
          <w:szCs w:val="28"/>
        </w:rPr>
        <w:t>sing</w:t>
      </w:r>
      <w:r w:rsidR="00013275" w:rsidRPr="00013275">
        <w:rPr>
          <w:sz w:val="28"/>
          <w:szCs w:val="28"/>
        </w:rPr>
        <w:t xml:space="preserve"> of their time, we have </w:t>
      </w:r>
      <w:r w:rsidR="00226C2C">
        <w:rPr>
          <w:sz w:val="28"/>
          <w:szCs w:val="28"/>
        </w:rPr>
        <w:t>h</w:t>
      </w:r>
      <w:r w:rsidR="00013275" w:rsidRPr="00013275">
        <w:rPr>
          <w:sz w:val="28"/>
          <w:szCs w:val="28"/>
        </w:rPr>
        <w:t>ad the cry</w:t>
      </w:r>
      <w:r w:rsidR="00226C2C">
        <w:rPr>
          <w:sz w:val="28"/>
          <w:szCs w:val="28"/>
        </w:rPr>
        <w:t>;</w:t>
      </w:r>
      <w:r w:rsidR="00013275" w:rsidRPr="00013275">
        <w:rPr>
          <w:sz w:val="28"/>
          <w:szCs w:val="28"/>
        </w:rPr>
        <w:t xml:space="preserve"> for </w:t>
      </w:r>
      <w:r w:rsidR="00226C2C">
        <w:rPr>
          <w:sz w:val="28"/>
          <w:szCs w:val="28"/>
        </w:rPr>
        <w:t>“</w:t>
      </w:r>
      <w:r w:rsidR="00013275" w:rsidRPr="00013275">
        <w:rPr>
          <w:sz w:val="28"/>
          <w:szCs w:val="28"/>
        </w:rPr>
        <w:t>WHILE he tarried," till that was made, they slu</w:t>
      </w:r>
      <w:r w:rsidR="00226C2C">
        <w:rPr>
          <w:sz w:val="28"/>
          <w:szCs w:val="28"/>
        </w:rPr>
        <w:t>m</w:t>
      </w:r>
      <w:r w:rsidR="00013275" w:rsidRPr="00013275">
        <w:rPr>
          <w:sz w:val="28"/>
          <w:szCs w:val="28"/>
        </w:rPr>
        <w:t>bered and slept. Is it not as evident that we have had the cry, as that the virgins have gone forth to meet the bridegroom, or that we have had the tarrying time? Would it not be as dangerous to expect the cry hereafter as to look into the future for any of the way-marks by which we have been guided in the past. [6]</w:t>
      </w:r>
      <w:r w:rsidR="00013275" w:rsidRPr="00013275">
        <w:rPr>
          <w:b/>
          <w:bCs/>
          <w:sz w:val="28"/>
          <w:szCs w:val="28"/>
        </w:rPr>
        <w:t xml:space="preserve"> </w:t>
      </w:r>
    </w:p>
    <w:p w14:paraId="6810F71E" w14:textId="1EE429C2" w:rsidR="00013275" w:rsidRDefault="00013275" w:rsidP="00E9457B">
      <w:pPr>
        <w:ind w:left="720" w:hanging="720"/>
        <w:rPr>
          <w:sz w:val="28"/>
          <w:szCs w:val="28"/>
        </w:rPr>
      </w:pPr>
      <w:r>
        <w:rPr>
          <w:b/>
          <w:bCs/>
          <w:sz w:val="28"/>
          <w:szCs w:val="28"/>
        </w:rPr>
        <w:t xml:space="preserve">Bliss:  </w:t>
      </w:r>
      <w:r w:rsidR="00226C2C" w:rsidRPr="00226C2C">
        <w:rPr>
          <w:rFonts w:ascii="Comic Sans MS" w:hAnsi="Comic Sans MS"/>
          <w:sz w:val="28"/>
          <w:szCs w:val="28"/>
        </w:rPr>
        <w:t xml:space="preserve">To deny that the cry has been given, and thus to look for the cry in the future, would </w:t>
      </w:r>
      <w:r w:rsidR="00226C2C">
        <w:rPr>
          <w:rFonts w:ascii="Comic Sans MS" w:hAnsi="Comic Sans MS"/>
          <w:sz w:val="28"/>
          <w:szCs w:val="28"/>
        </w:rPr>
        <w:t>be</w:t>
      </w:r>
      <w:r w:rsidR="00226C2C" w:rsidRPr="00226C2C">
        <w:rPr>
          <w:rFonts w:ascii="Comic Sans MS" w:hAnsi="Comic Sans MS"/>
          <w:sz w:val="28"/>
          <w:szCs w:val="28"/>
        </w:rPr>
        <w:t xml:space="preserve"> to deny that the Lord could come until it should be given, and would be dangerous in the extreme. Besides, if it were to be given in the future, as it is to be given in the same words as the cry has been sounding in so long, none could distinguish it from the one in the past. And as they were to be all slumbering and sleeping when it is given, if we have not had the cry, it cannot be given for years to come;</w:t>
      </w:r>
      <w:r w:rsidR="00F82EB2">
        <w:rPr>
          <w:rFonts w:ascii="Comic Sans MS" w:hAnsi="Comic Sans MS"/>
          <w:sz w:val="28"/>
          <w:szCs w:val="28"/>
        </w:rPr>
        <w:t xml:space="preserve"> </w:t>
      </w:r>
      <w:r w:rsidR="00F82EB2" w:rsidRPr="00F82EB2">
        <w:rPr>
          <w:rFonts w:ascii="Comic Sans MS" w:hAnsi="Comic Sans MS"/>
          <w:sz w:val="28"/>
          <w:szCs w:val="28"/>
        </w:rPr>
        <w:t xml:space="preserve">for a long time must pass by before all would again sink into such a profound repose on </w:t>
      </w:r>
      <w:r w:rsidR="00F82EB2" w:rsidRPr="00F82EB2">
        <w:rPr>
          <w:rFonts w:ascii="Comic Sans MS" w:hAnsi="Comic Sans MS"/>
          <w:sz w:val="28"/>
          <w:szCs w:val="28"/>
        </w:rPr>
        <w:lastRenderedPageBreak/>
        <w:t>this question, as its first proclamation found the world. We therefore cannot believe we have not had the cry.</w:t>
      </w:r>
    </w:p>
    <w:p w14:paraId="4E051417" w14:textId="49BA936A" w:rsidR="00013275" w:rsidRPr="00346E69" w:rsidRDefault="00013275" w:rsidP="00013275">
      <w:pPr>
        <w:ind w:left="720" w:hanging="720"/>
        <w:rPr>
          <w:sz w:val="28"/>
          <w:szCs w:val="28"/>
        </w:rPr>
      </w:pPr>
      <w:r w:rsidRPr="00AF0FDD">
        <w:rPr>
          <w:b/>
          <w:bCs/>
          <w:sz w:val="28"/>
          <w:szCs w:val="28"/>
        </w:rPr>
        <w:t>Hale:</w:t>
      </w:r>
      <w:r>
        <w:rPr>
          <w:sz w:val="28"/>
          <w:szCs w:val="28"/>
        </w:rPr>
        <w:t xml:space="preserve"> </w:t>
      </w:r>
      <w:r w:rsidR="00600FD0">
        <w:rPr>
          <w:sz w:val="28"/>
          <w:szCs w:val="28"/>
        </w:rPr>
        <w:t xml:space="preserve">Verses 7, 8, 9. “Then [when the cry was made] all those virgins arose and trimmed their lamps; and the foolish said unto the wise, </w:t>
      </w:r>
      <w:proofErr w:type="gramStart"/>
      <w:r w:rsidR="00600FD0">
        <w:rPr>
          <w:sz w:val="28"/>
          <w:szCs w:val="28"/>
        </w:rPr>
        <w:t>Give</w:t>
      </w:r>
      <w:proofErr w:type="gramEnd"/>
      <w:r w:rsidR="00600FD0">
        <w:rPr>
          <w:sz w:val="28"/>
          <w:szCs w:val="28"/>
        </w:rPr>
        <w:t xml:space="preserve"> us of your il, for our lamps are gone out; but the wise answered, saying, </w:t>
      </w:r>
      <w:proofErr w:type="gramStart"/>
      <w:r w:rsidR="00600FD0">
        <w:rPr>
          <w:sz w:val="28"/>
          <w:szCs w:val="28"/>
        </w:rPr>
        <w:t>Lest</w:t>
      </w:r>
      <w:proofErr w:type="gramEnd"/>
      <w:r w:rsidR="00600FD0">
        <w:rPr>
          <w:sz w:val="28"/>
          <w:szCs w:val="28"/>
        </w:rPr>
        <w:t xml:space="preserve"> there be not enough for us and you, go ye rather to them that sell, and buy for yourselves.”  The “not so” of our version, supplied by the translators, gives the answer of the wise virgins a harshness that does not belong to it.  The reading here used is authorized by the best critics.  (See Dr. Clarke.)  They had proceeded so far, as companions, and the wise would have aided the foolish, if it could have been done with safety to themselves; while they pity them, they give them the only advice which can be of any service.  [7]</w:t>
      </w:r>
    </w:p>
    <w:p w14:paraId="4DEB6501" w14:textId="77777777" w:rsidR="00E10DA9" w:rsidRDefault="00F82EB2" w:rsidP="00F82EB2">
      <w:pPr>
        <w:ind w:left="720" w:hanging="720"/>
        <w:rPr>
          <w:rFonts w:ascii="Comic Sans MS" w:hAnsi="Comic Sans MS"/>
          <w:sz w:val="28"/>
          <w:szCs w:val="28"/>
        </w:rPr>
      </w:pPr>
      <w:r>
        <w:rPr>
          <w:b/>
          <w:bCs/>
          <w:sz w:val="28"/>
          <w:szCs w:val="28"/>
        </w:rPr>
        <w:t xml:space="preserve">Bliss:  </w:t>
      </w:r>
      <w:r w:rsidR="00600FD0" w:rsidRPr="00600FD0">
        <w:rPr>
          <w:rFonts w:ascii="Comic Sans MS" w:hAnsi="Comic Sans MS"/>
          <w:sz w:val="28"/>
          <w:szCs w:val="28"/>
        </w:rPr>
        <w:t xml:space="preserve">"Then all those virgins arose and trimmed their lamps." This was to be a characteristic consequent on the cry. And the fulfillment of this feature will, as much as any, enable us to decide whether the movement of the seventh month was the whole of the cry, or only a part of the great movement that has aroused the world. But that movement was confined entirely to this portion of America, producing no effect whatever in other parts of the globe. There are thousands of Adventists in Europe, and in England, in particular, who are looking for the </w:t>
      </w:r>
      <w:proofErr w:type="gramStart"/>
      <w:r w:rsidR="00600FD0" w:rsidRPr="00600FD0">
        <w:rPr>
          <w:rFonts w:ascii="Comic Sans MS" w:hAnsi="Comic Sans MS"/>
          <w:sz w:val="28"/>
          <w:szCs w:val="28"/>
        </w:rPr>
        <w:t>Bridegroom</w:t>
      </w:r>
      <w:proofErr w:type="gramEnd"/>
      <w:r w:rsidR="00600FD0" w:rsidRPr="00600FD0">
        <w:rPr>
          <w:rFonts w:ascii="Comic Sans MS" w:hAnsi="Comic Sans MS"/>
          <w:sz w:val="28"/>
          <w:szCs w:val="28"/>
        </w:rPr>
        <w:t xml:space="preserve"> as the next great event; and there are a large body of our own brethren there. And alth</w:t>
      </w:r>
      <w:r w:rsidR="00C156C5">
        <w:rPr>
          <w:rFonts w:ascii="Comic Sans MS" w:hAnsi="Comic Sans MS"/>
          <w:sz w:val="28"/>
          <w:szCs w:val="28"/>
        </w:rPr>
        <w:t>ough</w:t>
      </w:r>
      <w:r w:rsidR="00600FD0" w:rsidRPr="00600FD0">
        <w:rPr>
          <w:rFonts w:ascii="Comic Sans MS" w:hAnsi="Comic Sans MS"/>
          <w:sz w:val="28"/>
          <w:szCs w:val="28"/>
        </w:rPr>
        <w:t xml:space="preserve"> this view</w:t>
      </w:r>
      <w:r w:rsidR="00C156C5">
        <w:rPr>
          <w:rFonts w:ascii="Comic Sans MS" w:hAnsi="Comic Sans MS"/>
          <w:sz w:val="28"/>
          <w:szCs w:val="28"/>
        </w:rPr>
        <w:t xml:space="preserve"> </w:t>
      </w:r>
      <w:r w:rsidR="00600FD0" w:rsidRPr="00600FD0">
        <w:rPr>
          <w:rFonts w:ascii="Comic Sans MS" w:hAnsi="Comic Sans MS"/>
          <w:sz w:val="28"/>
          <w:szCs w:val="28"/>
        </w:rPr>
        <w:t>was published there six months before the time,</w:t>
      </w:r>
      <w:r w:rsidR="00C156C5">
        <w:rPr>
          <w:rFonts w:ascii="Comic Sans MS" w:hAnsi="Comic Sans MS"/>
          <w:sz w:val="28"/>
          <w:szCs w:val="28"/>
        </w:rPr>
        <w:t xml:space="preserve"> </w:t>
      </w:r>
      <w:r w:rsidR="00600FD0" w:rsidRPr="00600FD0">
        <w:rPr>
          <w:rFonts w:ascii="Comic Sans MS" w:hAnsi="Comic Sans MS"/>
          <w:sz w:val="28"/>
          <w:szCs w:val="28"/>
        </w:rPr>
        <w:t>yet it ex</w:t>
      </w:r>
      <w:r w:rsidR="00C156C5">
        <w:rPr>
          <w:rFonts w:ascii="Comic Sans MS" w:hAnsi="Comic Sans MS"/>
          <w:sz w:val="28"/>
          <w:szCs w:val="28"/>
        </w:rPr>
        <w:t>e</w:t>
      </w:r>
      <w:r w:rsidR="00600FD0" w:rsidRPr="00600FD0">
        <w:rPr>
          <w:rFonts w:ascii="Comic Sans MS" w:hAnsi="Comic Sans MS"/>
          <w:sz w:val="28"/>
          <w:szCs w:val="28"/>
        </w:rPr>
        <w:t xml:space="preserve">rted no influence there, as our brethren write us, and as brethren from there testify to us. Are we prepared to take the position that there are no virgins, except in this country? But even if all Adventists in other countries were only foolish virgins, they must have then arisen and trimmed their lamps, if that was the whole of the cry; for </w:t>
      </w:r>
      <w:r w:rsidR="00600FD0" w:rsidRPr="00C156C5">
        <w:rPr>
          <w:rFonts w:ascii="Comic Sans MS" w:hAnsi="Comic Sans MS"/>
          <w:i/>
          <w:iCs/>
          <w:sz w:val="28"/>
          <w:szCs w:val="28"/>
        </w:rPr>
        <w:t xml:space="preserve">all those virgins </w:t>
      </w:r>
      <w:r w:rsidR="00600FD0" w:rsidRPr="00C156C5">
        <w:rPr>
          <w:rFonts w:ascii="Comic Sans MS" w:hAnsi="Comic Sans MS"/>
          <w:i/>
          <w:iCs/>
          <w:sz w:val="28"/>
          <w:szCs w:val="28"/>
        </w:rPr>
        <w:lastRenderedPageBreak/>
        <w:t>arose</w:t>
      </w:r>
      <w:r w:rsidR="00600FD0" w:rsidRPr="00600FD0">
        <w:rPr>
          <w:rFonts w:ascii="Comic Sans MS" w:hAnsi="Comic Sans MS"/>
          <w:sz w:val="28"/>
          <w:szCs w:val="28"/>
        </w:rPr>
        <w:t xml:space="preserve">. And even in our own country there were many Adventists who were unaffected by it, who </w:t>
      </w:r>
      <w:r w:rsidR="00600FD0" w:rsidRPr="00C156C5">
        <w:rPr>
          <w:rFonts w:ascii="Comic Sans MS" w:hAnsi="Comic Sans MS"/>
          <w:i/>
          <w:iCs/>
          <w:sz w:val="28"/>
          <w:szCs w:val="28"/>
        </w:rPr>
        <w:t>must</w:t>
      </w:r>
      <w:r w:rsidR="00600FD0" w:rsidRPr="00600FD0">
        <w:rPr>
          <w:rFonts w:ascii="Comic Sans MS" w:hAnsi="Comic Sans MS"/>
          <w:sz w:val="28"/>
          <w:szCs w:val="28"/>
        </w:rPr>
        <w:t xml:space="preserve"> have been moved, if it was the cry, even if they were foolish virgins. And there were great multitudes who then needed no arousing, not being at all remiss in their watchfulness. It will therefore be seen that the seventh month movement does not of itself correspond with the terms of the parable in this particular. But when this movement is considered as an additional note of warning, and a part of the great proclamation, there is no such want of a literal correspondence. Wherever that has been sounded, it has found all fast asleep, the wise and foolish. But that was not a limited, a partial, or a local cry. It has sounded over all lands, penetrated every continent, and reached every island, and </w:t>
      </w:r>
      <w:proofErr w:type="spellStart"/>
      <w:r w:rsidR="00600FD0" w:rsidRPr="00600FD0">
        <w:rPr>
          <w:rFonts w:ascii="Comic Sans MS" w:hAnsi="Comic Sans MS"/>
          <w:sz w:val="28"/>
          <w:szCs w:val="28"/>
        </w:rPr>
        <w:t>every where</w:t>
      </w:r>
      <w:proofErr w:type="spellEnd"/>
      <w:r w:rsidR="00600FD0" w:rsidRPr="00600FD0">
        <w:rPr>
          <w:rFonts w:ascii="Comic Sans MS" w:hAnsi="Comic Sans MS"/>
          <w:sz w:val="28"/>
          <w:szCs w:val="28"/>
        </w:rPr>
        <w:t xml:space="preserve"> the proclamation has been, "Behold the Bridegroom cometh, go ye out to meet him." And the consequence has been, that all those virgins have arisen and trimmed their lamps. That proclamation has been universal; and </w:t>
      </w:r>
      <w:proofErr w:type="spellStart"/>
      <w:r w:rsidR="00600FD0" w:rsidRPr="00600FD0">
        <w:rPr>
          <w:rFonts w:ascii="Comic Sans MS" w:hAnsi="Comic Sans MS"/>
          <w:sz w:val="28"/>
          <w:szCs w:val="28"/>
        </w:rPr>
        <w:t>every where</w:t>
      </w:r>
      <w:proofErr w:type="spellEnd"/>
      <w:r w:rsidR="00600FD0" w:rsidRPr="00600FD0">
        <w:rPr>
          <w:rFonts w:ascii="Comic Sans MS" w:hAnsi="Comic Sans MS"/>
          <w:sz w:val="28"/>
          <w:szCs w:val="28"/>
        </w:rPr>
        <w:t xml:space="preserve"> it has arrested the attention of </w:t>
      </w:r>
      <w:proofErr w:type="gramStart"/>
      <w:r w:rsidR="00600FD0" w:rsidRPr="00600FD0">
        <w:rPr>
          <w:rFonts w:ascii="Comic Sans MS" w:hAnsi="Comic Sans MS"/>
          <w:sz w:val="28"/>
          <w:szCs w:val="28"/>
        </w:rPr>
        <w:t>all,—</w:t>
      </w:r>
      <w:proofErr w:type="gramEnd"/>
      <w:r w:rsidR="00600FD0" w:rsidRPr="00600FD0">
        <w:rPr>
          <w:rFonts w:ascii="Comic Sans MS" w:hAnsi="Comic Sans MS"/>
          <w:sz w:val="28"/>
          <w:szCs w:val="28"/>
        </w:rPr>
        <w:t>one portion of the virgins seeing the light, and joyfully receiving it, and another portion unable to see the evidence, and walking in darkness, or bitterly opposing it. The attention</w:t>
      </w:r>
      <w:r w:rsidR="00E10DA9">
        <w:rPr>
          <w:rFonts w:ascii="Comic Sans MS" w:hAnsi="Comic Sans MS"/>
          <w:sz w:val="28"/>
          <w:szCs w:val="28"/>
        </w:rPr>
        <w:t xml:space="preserve"> of</w:t>
      </w:r>
      <w:r w:rsidR="00600FD0" w:rsidRPr="00600FD0">
        <w:rPr>
          <w:rFonts w:ascii="Comic Sans MS" w:hAnsi="Comic Sans MS"/>
          <w:sz w:val="28"/>
          <w:szCs w:val="28"/>
        </w:rPr>
        <w:t xml:space="preserve"> the opposition has been so universally arrested, that it would be difficult to find an individual in the civilized world, whose attention has not been more or less called to it. </w:t>
      </w:r>
    </w:p>
    <w:p w14:paraId="5BA62A1F" w14:textId="77777777" w:rsidR="00E10DA9" w:rsidRDefault="00600FD0" w:rsidP="00E10DA9">
      <w:pPr>
        <w:ind w:left="720"/>
        <w:rPr>
          <w:rFonts w:ascii="Comic Sans MS" w:hAnsi="Comic Sans MS"/>
          <w:sz w:val="28"/>
          <w:szCs w:val="28"/>
        </w:rPr>
      </w:pPr>
      <w:r w:rsidRPr="00600FD0">
        <w:rPr>
          <w:rFonts w:ascii="Comic Sans MS" w:hAnsi="Comic Sans MS"/>
          <w:sz w:val="28"/>
          <w:szCs w:val="28"/>
        </w:rPr>
        <w:t xml:space="preserve">"And the foolish said unto the wise, give us of your oil, for our lamps are going out." When were the foolish virgins to ask for oil, or light? During the sounding of the cry. We thus saw them asking for light during the seventh month movement; but we also witnessed the same all along through the sounding of what we </w:t>
      </w:r>
      <w:r w:rsidRPr="00600FD0">
        <w:rPr>
          <w:rFonts w:ascii="Comic Sans MS" w:hAnsi="Comic Sans MS"/>
          <w:sz w:val="28"/>
          <w:szCs w:val="28"/>
        </w:rPr>
        <w:lastRenderedPageBreak/>
        <w:t xml:space="preserve">deem the true midnight cry. And, alas! the lamps of many such have gone out. When they have been directed to God and his word, who alone can sell the grace they needed, they have gone to other places to buy, have gone out from us because they were not of us; and when the Master shall come, they will be shut out. </w:t>
      </w:r>
    </w:p>
    <w:p w14:paraId="1E745BE6" w14:textId="77777777" w:rsidR="00593045" w:rsidRDefault="00600FD0" w:rsidP="00E10DA9">
      <w:pPr>
        <w:ind w:left="720"/>
        <w:rPr>
          <w:rFonts w:ascii="Comic Sans MS" w:hAnsi="Comic Sans MS"/>
          <w:sz w:val="28"/>
          <w:szCs w:val="28"/>
        </w:rPr>
      </w:pPr>
      <w:r w:rsidRPr="00600FD0">
        <w:rPr>
          <w:rFonts w:ascii="Comic Sans MS" w:hAnsi="Comic Sans MS"/>
          <w:sz w:val="28"/>
          <w:szCs w:val="28"/>
        </w:rPr>
        <w:t xml:space="preserve">We will recapitulate a few points. We can consider the seventh month movement only as a part of the midnight cry of the coming of the </w:t>
      </w:r>
      <w:proofErr w:type="gramStart"/>
      <w:r w:rsidRPr="00600FD0">
        <w:rPr>
          <w:rFonts w:ascii="Comic Sans MS" w:hAnsi="Comic Sans MS"/>
          <w:sz w:val="28"/>
          <w:szCs w:val="28"/>
        </w:rPr>
        <w:t>Bridegroom</w:t>
      </w:r>
      <w:proofErr w:type="gramEnd"/>
      <w:r w:rsidRPr="00600FD0">
        <w:rPr>
          <w:rFonts w:ascii="Comic Sans MS" w:hAnsi="Comic Sans MS"/>
          <w:sz w:val="28"/>
          <w:szCs w:val="28"/>
        </w:rPr>
        <w:t xml:space="preserve">. And first, </w:t>
      </w:r>
      <w:r w:rsidR="00E10DA9">
        <w:rPr>
          <w:rFonts w:ascii="Comic Sans MS" w:hAnsi="Comic Sans MS"/>
          <w:sz w:val="28"/>
          <w:szCs w:val="28"/>
        </w:rPr>
        <w:t>i</w:t>
      </w:r>
      <w:r w:rsidRPr="00600FD0">
        <w:rPr>
          <w:rFonts w:ascii="Comic Sans MS" w:hAnsi="Comic Sans MS"/>
          <w:sz w:val="28"/>
          <w:szCs w:val="28"/>
        </w:rPr>
        <w:t xml:space="preserve">t was to be while the </w:t>
      </w:r>
      <w:proofErr w:type="gramStart"/>
      <w:r w:rsidRPr="00600FD0">
        <w:rPr>
          <w:rFonts w:ascii="Comic Sans MS" w:hAnsi="Comic Sans MS"/>
          <w:sz w:val="28"/>
          <w:szCs w:val="28"/>
        </w:rPr>
        <w:t>Bridegroom</w:t>
      </w:r>
      <w:proofErr w:type="gramEnd"/>
      <w:r w:rsidRPr="00600FD0">
        <w:rPr>
          <w:rFonts w:ascii="Comic Sans MS" w:hAnsi="Comic Sans MS"/>
          <w:sz w:val="28"/>
          <w:szCs w:val="28"/>
        </w:rPr>
        <w:t xml:space="preserve"> tarried. Previous to the cry of the seventh month, He could hardly be said to tarry, in </w:t>
      </w:r>
      <w:r w:rsidR="00E10DA9" w:rsidRPr="00600FD0">
        <w:rPr>
          <w:rFonts w:ascii="Comic Sans MS" w:hAnsi="Comic Sans MS"/>
          <w:sz w:val="28"/>
          <w:szCs w:val="28"/>
        </w:rPr>
        <w:t>reference</w:t>
      </w:r>
      <w:r w:rsidRPr="00600FD0">
        <w:rPr>
          <w:rFonts w:ascii="Comic Sans MS" w:hAnsi="Comic Sans MS"/>
          <w:sz w:val="28"/>
          <w:szCs w:val="28"/>
        </w:rPr>
        <w:t xml:space="preserve"> to the prophetic periods, as we understand our own time; for it began before the end of the Jewish year, with which we supposed the 2300 day</w:t>
      </w:r>
      <w:r w:rsidR="00E10DA9">
        <w:rPr>
          <w:rFonts w:ascii="Comic Sans MS" w:hAnsi="Comic Sans MS"/>
          <w:sz w:val="28"/>
          <w:szCs w:val="28"/>
        </w:rPr>
        <w:t>s would terminate</w:t>
      </w:r>
      <w:r w:rsidR="00593045">
        <w:rPr>
          <w:rFonts w:ascii="Comic Sans MS" w:hAnsi="Comic Sans MS"/>
          <w:sz w:val="28"/>
          <w:szCs w:val="28"/>
        </w:rPr>
        <w:t>; a</w:t>
      </w:r>
      <w:r w:rsidR="00593045" w:rsidRPr="00593045">
        <w:rPr>
          <w:rFonts w:ascii="Comic Sans MS" w:hAnsi="Comic Sans MS"/>
          <w:sz w:val="28"/>
          <w:szCs w:val="28"/>
        </w:rPr>
        <w:t xml:space="preserve">nd the seven times as we understood them, fairly extended to the seventh month, when that cry ended. But the great movement was during the tarrying of the </w:t>
      </w:r>
      <w:proofErr w:type="gramStart"/>
      <w:r w:rsidR="00593045" w:rsidRPr="00593045">
        <w:rPr>
          <w:rFonts w:ascii="Comic Sans MS" w:hAnsi="Comic Sans MS"/>
          <w:sz w:val="28"/>
          <w:szCs w:val="28"/>
        </w:rPr>
        <w:t>Bridegroom</w:t>
      </w:r>
      <w:proofErr w:type="gramEnd"/>
      <w:r w:rsidR="00593045" w:rsidRPr="00593045">
        <w:rPr>
          <w:rFonts w:ascii="Comic Sans MS" w:hAnsi="Comic Sans MS"/>
          <w:sz w:val="28"/>
          <w:szCs w:val="28"/>
        </w:rPr>
        <w:t>, in ref</w:t>
      </w:r>
      <w:r w:rsidR="00593045">
        <w:rPr>
          <w:rFonts w:ascii="Comic Sans MS" w:hAnsi="Comic Sans MS"/>
          <w:sz w:val="28"/>
          <w:szCs w:val="28"/>
        </w:rPr>
        <w:t>e</w:t>
      </w:r>
      <w:r w:rsidR="00593045" w:rsidRPr="00593045">
        <w:rPr>
          <w:rFonts w:ascii="Comic Sans MS" w:hAnsi="Comic Sans MS"/>
          <w:sz w:val="28"/>
          <w:szCs w:val="28"/>
        </w:rPr>
        <w:t>rence to all the periods at which he had been ex</w:t>
      </w:r>
      <w:r w:rsidR="00593045">
        <w:rPr>
          <w:rFonts w:ascii="Comic Sans MS" w:hAnsi="Comic Sans MS"/>
          <w:sz w:val="28"/>
          <w:szCs w:val="28"/>
        </w:rPr>
        <w:t>pec</w:t>
      </w:r>
      <w:r w:rsidR="00593045" w:rsidRPr="00593045">
        <w:rPr>
          <w:rFonts w:ascii="Comic Sans MS" w:hAnsi="Comic Sans MS"/>
          <w:sz w:val="28"/>
          <w:szCs w:val="28"/>
        </w:rPr>
        <w:t xml:space="preserve">ted by those who had gone out to meet him, in all ages. </w:t>
      </w:r>
    </w:p>
    <w:p w14:paraId="39D18FD9" w14:textId="77777777" w:rsidR="00593045" w:rsidRDefault="00593045" w:rsidP="00E10DA9">
      <w:pPr>
        <w:ind w:left="720"/>
        <w:rPr>
          <w:rFonts w:ascii="Comic Sans MS" w:hAnsi="Comic Sans MS"/>
          <w:sz w:val="28"/>
          <w:szCs w:val="28"/>
        </w:rPr>
      </w:pPr>
      <w:r w:rsidRPr="00593045">
        <w:rPr>
          <w:rFonts w:ascii="Comic Sans MS" w:hAnsi="Comic Sans MS"/>
          <w:sz w:val="28"/>
          <w:szCs w:val="28"/>
        </w:rPr>
        <w:t>Again. It was to be made at a time when all slumbered and slept. The cry of the seventh month was made at a time when there was great interest on the subject of the advent, more so than there had been at any time previous to the last few years, for centuries. But when the proclamation of the co</w:t>
      </w:r>
      <w:r>
        <w:rPr>
          <w:rFonts w:ascii="Comic Sans MS" w:hAnsi="Comic Sans MS"/>
          <w:sz w:val="28"/>
          <w:szCs w:val="28"/>
        </w:rPr>
        <w:t>m</w:t>
      </w:r>
      <w:r w:rsidRPr="00593045">
        <w:rPr>
          <w:rFonts w:ascii="Comic Sans MS" w:hAnsi="Comic Sans MS"/>
          <w:sz w:val="28"/>
          <w:szCs w:val="28"/>
        </w:rPr>
        <w:t xml:space="preserve">ing Bridegroom began its mission over the earth, all were literally asleep. </w:t>
      </w:r>
    </w:p>
    <w:p w14:paraId="407862F7" w14:textId="77777777" w:rsidR="00593045" w:rsidRDefault="00593045" w:rsidP="00E10DA9">
      <w:pPr>
        <w:ind w:left="720"/>
        <w:rPr>
          <w:rFonts w:ascii="Comic Sans MS" w:hAnsi="Comic Sans MS"/>
          <w:sz w:val="28"/>
          <w:szCs w:val="28"/>
        </w:rPr>
      </w:pPr>
      <w:r w:rsidRPr="00593045">
        <w:rPr>
          <w:rFonts w:ascii="Comic Sans MS" w:hAnsi="Comic Sans MS"/>
          <w:sz w:val="28"/>
          <w:szCs w:val="28"/>
        </w:rPr>
        <w:t xml:space="preserve">Again. The cry was to be made, as we have seen in time of a midnight security. The cry of the seventh was a time of less security than the time when what we regard as the midnight cry </w:t>
      </w:r>
      <w:r w:rsidRPr="00593045">
        <w:rPr>
          <w:rFonts w:ascii="Comic Sans MS" w:hAnsi="Comic Sans MS"/>
          <w:sz w:val="28"/>
          <w:szCs w:val="28"/>
        </w:rPr>
        <w:lastRenderedPageBreak/>
        <w:t xml:space="preserve">went forth, when hardly any dreamed the advent could be within centuries of us. </w:t>
      </w:r>
    </w:p>
    <w:p w14:paraId="6CDA4D78" w14:textId="77777777" w:rsidR="00593045" w:rsidRDefault="00593045" w:rsidP="00E10DA9">
      <w:pPr>
        <w:ind w:left="720"/>
        <w:rPr>
          <w:rFonts w:ascii="Comic Sans MS" w:hAnsi="Comic Sans MS"/>
          <w:sz w:val="28"/>
          <w:szCs w:val="28"/>
        </w:rPr>
      </w:pPr>
      <w:r w:rsidRPr="00593045">
        <w:rPr>
          <w:rFonts w:ascii="Comic Sans MS" w:hAnsi="Comic Sans MS"/>
          <w:sz w:val="28"/>
          <w:szCs w:val="28"/>
        </w:rPr>
        <w:t xml:space="preserve">Again. The language in which the cry was to be given, has been characteristic of the whole advent preaching; whereas, had the seventh month cry been the whole, instead of a part of the midnight cry, that language should have been confined to that cry, as it was not. </w:t>
      </w:r>
    </w:p>
    <w:p w14:paraId="6492EDF2" w14:textId="419D82EE" w:rsidR="00F82EB2" w:rsidRDefault="00593045" w:rsidP="00E10DA9">
      <w:pPr>
        <w:ind w:left="720"/>
        <w:rPr>
          <w:b/>
          <w:bCs/>
          <w:sz w:val="28"/>
          <w:szCs w:val="28"/>
        </w:rPr>
      </w:pPr>
      <w:r w:rsidRPr="00593045">
        <w:rPr>
          <w:rFonts w:ascii="Comic Sans MS" w:hAnsi="Comic Sans MS"/>
          <w:sz w:val="28"/>
          <w:szCs w:val="28"/>
        </w:rPr>
        <w:t xml:space="preserve">Again. ALL the virgins were to arise, &amp;c. In the seventh month movement, that was true of only a small part of those, who, in all parts of the world, have arisen and trimmed their lamps in reference to the </w:t>
      </w:r>
      <w:proofErr w:type="gramStart"/>
      <w:r w:rsidRPr="00593045">
        <w:rPr>
          <w:rFonts w:ascii="Comic Sans MS" w:hAnsi="Comic Sans MS"/>
          <w:sz w:val="28"/>
          <w:szCs w:val="28"/>
        </w:rPr>
        <w:t>Bridegroom's</w:t>
      </w:r>
      <w:proofErr w:type="gramEnd"/>
      <w:r w:rsidRPr="00593045">
        <w:rPr>
          <w:rFonts w:ascii="Comic Sans MS" w:hAnsi="Comic Sans MS"/>
          <w:sz w:val="28"/>
          <w:szCs w:val="28"/>
        </w:rPr>
        <w:t xml:space="preserve"> coming. Now, upon the principle that every word must have its fulfillment, and that if one jot or tittle, a single word, lacks a fulfillment, we must look for another event; when we are called to choose between an occurrence that is only an approximation to a complete fulfillment, and one that literally fulfills it in every particular, we cannot hesitate long in deciding for the latter</w:t>
      </w:r>
      <w:r>
        <w:rPr>
          <w:rFonts w:ascii="Comic Sans MS" w:hAnsi="Comic Sans MS"/>
          <w:sz w:val="28"/>
          <w:szCs w:val="28"/>
        </w:rPr>
        <w:t xml:space="preserve">.  </w:t>
      </w:r>
    </w:p>
    <w:p w14:paraId="30E5FE78" w14:textId="4911A596" w:rsidR="00593045" w:rsidRDefault="00F82EB2" w:rsidP="00593045">
      <w:pPr>
        <w:ind w:left="720" w:hanging="720"/>
        <w:rPr>
          <w:sz w:val="28"/>
          <w:szCs w:val="28"/>
        </w:rPr>
      </w:pPr>
      <w:r w:rsidRPr="00AF0FDD">
        <w:rPr>
          <w:b/>
          <w:bCs/>
          <w:sz w:val="28"/>
          <w:szCs w:val="28"/>
        </w:rPr>
        <w:t>Hale:</w:t>
      </w:r>
      <w:r>
        <w:rPr>
          <w:sz w:val="28"/>
          <w:szCs w:val="28"/>
        </w:rPr>
        <w:t xml:space="preserve"> </w:t>
      </w:r>
      <w:r w:rsidR="00593045">
        <w:rPr>
          <w:sz w:val="28"/>
          <w:szCs w:val="28"/>
        </w:rPr>
        <w:t xml:space="preserve">All this was fulfilled in the seventh month.  The cry aroused all those who were first affected by the proclamation of the Advent doctrine.  The Advent meetings were thronged.  Those who had “slept” because they had </w:t>
      </w:r>
      <w:proofErr w:type="spellStart"/>
      <w:r w:rsidR="00593045">
        <w:rPr>
          <w:sz w:val="28"/>
          <w:szCs w:val="28"/>
        </w:rPr>
        <w:t>nednied</w:t>
      </w:r>
      <w:proofErr w:type="spellEnd"/>
      <w:r w:rsidR="00593045">
        <w:rPr>
          <w:sz w:val="28"/>
          <w:szCs w:val="28"/>
        </w:rPr>
        <w:t xml:space="preserve"> themselves the only proper means of grace, came, in the full </w:t>
      </w:r>
      <w:proofErr w:type="spellStart"/>
      <w:r w:rsidR="00593045">
        <w:rPr>
          <w:sz w:val="28"/>
          <w:szCs w:val="28"/>
        </w:rPr>
        <w:t>charcter</w:t>
      </w:r>
      <w:proofErr w:type="spellEnd"/>
      <w:r w:rsidR="00593045">
        <w:rPr>
          <w:sz w:val="28"/>
          <w:szCs w:val="28"/>
        </w:rPr>
        <w:t xml:space="preserve"> of the foolish virgins: The preaching under which they sat was unsatisfactory, and their other means of grace (?) which their religious associates, had not only failed to aid them but had been a positive hindrance.  They must hear Advent preaching—join in their devotions—make them their associates.  Confessing that all was darkness, they said almost in so many words, “Give us of your oil, for our lamps have gone out.”</w:t>
      </w:r>
    </w:p>
    <w:p w14:paraId="3446B43E" w14:textId="472F4F28" w:rsidR="00593045" w:rsidRDefault="00593045" w:rsidP="00593045">
      <w:pPr>
        <w:ind w:left="720" w:hanging="720"/>
        <w:rPr>
          <w:sz w:val="28"/>
          <w:szCs w:val="28"/>
        </w:rPr>
      </w:pPr>
      <w:r>
        <w:rPr>
          <w:b/>
          <w:bCs/>
          <w:sz w:val="28"/>
          <w:szCs w:val="28"/>
        </w:rPr>
        <w:lastRenderedPageBreak/>
        <w:tab/>
      </w:r>
      <w:r>
        <w:rPr>
          <w:sz w:val="28"/>
          <w:szCs w:val="28"/>
        </w:rPr>
        <w:t xml:space="preserve">They were met by the Adventists in the full character of the wise virgins: “We cannot help you.  Our destitution, our dependence, our necessities are so great, we are barely provided </w:t>
      </w:r>
      <w:r w:rsidR="005F27B3">
        <w:rPr>
          <w:sz w:val="28"/>
          <w:szCs w:val="28"/>
        </w:rPr>
        <w:t xml:space="preserve">for, so as to hope in the mercy of God, ‘Go ye to them that sell, and buy for yourselves.’  In God only can you find help.”  </w:t>
      </w:r>
    </w:p>
    <w:p w14:paraId="7F227130" w14:textId="32623573" w:rsidR="005F27B3" w:rsidRDefault="005F27B3" w:rsidP="00593045">
      <w:pPr>
        <w:ind w:left="720" w:hanging="720"/>
        <w:rPr>
          <w:sz w:val="28"/>
          <w:szCs w:val="28"/>
        </w:rPr>
      </w:pPr>
      <w:r>
        <w:rPr>
          <w:sz w:val="28"/>
          <w:szCs w:val="28"/>
        </w:rPr>
        <w:tab/>
        <w:t>How is it that we can have forgotten these memorable traits in that scene!  It seems as incredible as that the Israelites should have forgotten the awful splendors of Sinai, in view of which they trembled and durst not behold, so that before Moses descended, they had forgotten all the claims of the true God and were dancing before the calf they had made!</w:t>
      </w:r>
    </w:p>
    <w:p w14:paraId="07A2DFCA" w14:textId="77777777" w:rsidR="005F27B3" w:rsidRDefault="005F27B3" w:rsidP="00F82EB2">
      <w:pPr>
        <w:ind w:left="720" w:hanging="720"/>
        <w:rPr>
          <w:sz w:val="28"/>
          <w:szCs w:val="28"/>
        </w:rPr>
      </w:pPr>
      <w:r>
        <w:rPr>
          <w:sz w:val="28"/>
          <w:szCs w:val="28"/>
        </w:rPr>
        <w:tab/>
        <w:t xml:space="preserve">Verse 10. “And while they went to buy, the bridegroom came, and they that were ready went in with him to the marriage: and the door was shut.”  The same carelessness which disposed them to go forth without oil, at first, seems to have marked this last effort also.  The advice could not have been a mockery; they did not follow it as they should have done.  </w:t>
      </w:r>
    </w:p>
    <w:p w14:paraId="4757D323" w14:textId="3FF2AA1A" w:rsidR="005F27B3" w:rsidRDefault="005F27B3" w:rsidP="00F82EB2">
      <w:pPr>
        <w:ind w:left="720" w:hanging="720"/>
        <w:rPr>
          <w:sz w:val="28"/>
          <w:szCs w:val="28"/>
        </w:rPr>
      </w:pPr>
      <w:r>
        <w:rPr>
          <w:sz w:val="28"/>
          <w:szCs w:val="28"/>
        </w:rPr>
        <w:tab/>
        <w:t xml:space="preserve">As this parable, views as an outline of our history, has been fulfilled, beyond dispute to my mind, down to a point as late as that to which we are brought by the cry, the only questions to which it can fairly give rise are these:  </w:t>
      </w:r>
    </w:p>
    <w:p w14:paraId="094C40D9" w14:textId="7DDB12CA" w:rsidR="005F27B3" w:rsidRPr="00871EBF" w:rsidRDefault="00871EBF" w:rsidP="00871EBF">
      <w:pPr>
        <w:pStyle w:val="ListParagraph"/>
        <w:numPr>
          <w:ilvl w:val="2"/>
          <w:numId w:val="2"/>
        </w:numPr>
        <w:rPr>
          <w:sz w:val="28"/>
          <w:szCs w:val="28"/>
        </w:rPr>
      </w:pPr>
      <w:r w:rsidRPr="00871EBF">
        <w:rPr>
          <w:sz w:val="28"/>
          <w:szCs w:val="28"/>
        </w:rPr>
        <w:t xml:space="preserve">Has the bridegroom come?  </w:t>
      </w:r>
    </w:p>
    <w:p w14:paraId="78B36653" w14:textId="0BFF00C2" w:rsidR="00871EBF" w:rsidRDefault="00871EBF" w:rsidP="00871EBF">
      <w:pPr>
        <w:pStyle w:val="ListParagraph"/>
        <w:numPr>
          <w:ilvl w:val="2"/>
          <w:numId w:val="2"/>
        </w:numPr>
        <w:rPr>
          <w:sz w:val="28"/>
          <w:szCs w:val="28"/>
        </w:rPr>
      </w:pPr>
      <w:r w:rsidRPr="00871EBF">
        <w:rPr>
          <w:sz w:val="28"/>
          <w:szCs w:val="28"/>
        </w:rPr>
        <w:t xml:space="preserve">Or does the cry still present to us our duty:  Go ye out to meet him? </w:t>
      </w:r>
    </w:p>
    <w:p w14:paraId="2A8B0969" w14:textId="5EFE9927" w:rsidR="00871EBF" w:rsidRPr="00871EBF" w:rsidRDefault="00871EBF" w:rsidP="00871EBF">
      <w:pPr>
        <w:ind w:left="720"/>
        <w:rPr>
          <w:sz w:val="28"/>
          <w:szCs w:val="28"/>
        </w:rPr>
      </w:pPr>
      <w:r>
        <w:rPr>
          <w:sz w:val="28"/>
          <w:szCs w:val="28"/>
        </w:rPr>
        <w:t xml:space="preserve">And so far as our prospects, as to the nearness of the advent, and our duties, are concerned, it would make but little difference which of these positions we take.  In either case we should be required to take a position of constant expectation.  In either case the end of our probationary state is involved, and our work in behalf of the world must be, in the main, performed.  </w:t>
      </w:r>
    </w:p>
    <w:p w14:paraId="0CF455A3" w14:textId="7BB1372B" w:rsidR="00F82EB2" w:rsidRDefault="00F82EB2" w:rsidP="00F82EB2">
      <w:pPr>
        <w:ind w:left="720" w:hanging="720"/>
        <w:rPr>
          <w:b/>
          <w:bCs/>
          <w:sz w:val="28"/>
          <w:szCs w:val="28"/>
        </w:rPr>
      </w:pPr>
      <w:r>
        <w:rPr>
          <w:b/>
          <w:bCs/>
          <w:sz w:val="28"/>
          <w:szCs w:val="28"/>
        </w:rPr>
        <w:t xml:space="preserve">Bliss:  </w:t>
      </w:r>
      <w:r w:rsidR="00871EBF" w:rsidRPr="00871EBF">
        <w:rPr>
          <w:rFonts w:ascii="Comic Sans MS" w:hAnsi="Comic Sans MS"/>
          <w:sz w:val="28"/>
          <w:szCs w:val="28"/>
        </w:rPr>
        <w:t>This is a question respecting which there is here no difference of opinion. It is agreed that the cry has been given: but we believe it continues until the Lord shall co</w:t>
      </w:r>
      <w:r w:rsidR="00871EBF">
        <w:rPr>
          <w:rFonts w:ascii="Comic Sans MS" w:hAnsi="Comic Sans MS"/>
          <w:sz w:val="28"/>
          <w:szCs w:val="28"/>
        </w:rPr>
        <w:t xml:space="preserve">me, </w:t>
      </w:r>
      <w:r w:rsidR="00871EBF" w:rsidRPr="00871EBF">
        <w:rPr>
          <w:rFonts w:ascii="Comic Sans MS" w:hAnsi="Comic Sans MS"/>
          <w:sz w:val="28"/>
          <w:szCs w:val="28"/>
        </w:rPr>
        <w:t xml:space="preserve">while brother Hale considers </w:t>
      </w:r>
      <w:r w:rsidR="00871EBF" w:rsidRPr="00871EBF">
        <w:rPr>
          <w:rFonts w:ascii="Comic Sans MS" w:hAnsi="Comic Sans MS"/>
          <w:sz w:val="28"/>
          <w:szCs w:val="28"/>
        </w:rPr>
        <w:lastRenderedPageBreak/>
        <w:t>it past. We also believe that but little more can be done for the church or world, although some more guests may be compelled to come in while time remains, to gather them from the highways and hedges. And as the Savior is now at the door, it must needs be a time of constant expectation.</w:t>
      </w:r>
    </w:p>
    <w:p w14:paraId="09E6B918" w14:textId="77777777" w:rsidR="00DE55A0" w:rsidRDefault="00F82EB2" w:rsidP="00F82EB2">
      <w:pPr>
        <w:ind w:left="720" w:hanging="720"/>
        <w:rPr>
          <w:sz w:val="28"/>
          <w:szCs w:val="28"/>
        </w:rPr>
      </w:pPr>
      <w:r w:rsidRPr="00AF0FDD">
        <w:rPr>
          <w:b/>
          <w:bCs/>
          <w:sz w:val="28"/>
          <w:szCs w:val="28"/>
        </w:rPr>
        <w:t>Hale:</w:t>
      </w:r>
      <w:r>
        <w:rPr>
          <w:sz w:val="28"/>
          <w:szCs w:val="28"/>
        </w:rPr>
        <w:t xml:space="preserve"> </w:t>
      </w:r>
      <w:r w:rsidR="00871EBF">
        <w:rPr>
          <w:sz w:val="28"/>
          <w:szCs w:val="28"/>
        </w:rPr>
        <w:t>There is hardly room, indeed, since the parable has evidently been fulfilled down to the cry, for any other question but this</w:t>
      </w:r>
      <w:r w:rsidR="00DE55A0">
        <w:rPr>
          <w:sz w:val="28"/>
          <w:szCs w:val="28"/>
        </w:rPr>
        <w:t>—</w:t>
      </w:r>
      <w:r w:rsidR="00DE55A0" w:rsidRPr="00DE55A0">
        <w:rPr>
          <w:b/>
          <w:bCs/>
          <w:sz w:val="28"/>
          <w:szCs w:val="28"/>
        </w:rPr>
        <w:t>Has the Bridegroom come?</w:t>
      </w:r>
    </w:p>
    <w:p w14:paraId="14860D3C" w14:textId="6C743D1B" w:rsidR="00F82EB2" w:rsidRDefault="00DE55A0" w:rsidP="00F82EB2">
      <w:pPr>
        <w:ind w:left="720" w:hanging="720"/>
        <w:rPr>
          <w:sz w:val="28"/>
          <w:szCs w:val="28"/>
        </w:rPr>
      </w:pPr>
      <w:r>
        <w:rPr>
          <w:b/>
          <w:bCs/>
          <w:sz w:val="28"/>
          <w:szCs w:val="28"/>
        </w:rPr>
        <w:tab/>
      </w:r>
      <w:r w:rsidR="00871EBF">
        <w:rPr>
          <w:sz w:val="28"/>
          <w:szCs w:val="28"/>
        </w:rPr>
        <w:t xml:space="preserve"> </w:t>
      </w:r>
      <w:r>
        <w:rPr>
          <w:sz w:val="28"/>
          <w:szCs w:val="28"/>
        </w:rPr>
        <w:t xml:space="preserve">The decision of this question must depend upon what is to be understood by his coming to the marriage.  If it means his visible coming in glory, he has not so come.  If it means some other event, which is to precede his coming in glory, though intimately connected with it, the bridegroom may have come in the sense of the parable.  But will it not be </w:t>
      </w:r>
      <w:r w:rsidRPr="00DE55A0">
        <w:rPr>
          <w:i/>
          <w:iCs/>
          <w:sz w:val="28"/>
          <w:szCs w:val="28"/>
        </w:rPr>
        <w:t>spiritualizing</w:t>
      </w:r>
      <w:r>
        <w:rPr>
          <w:sz w:val="28"/>
          <w:szCs w:val="28"/>
        </w:rPr>
        <w:t xml:space="preserve"> to understand the text to refer to anything but his coming as the King of Glory?  We have taken it for granted that it does speak of this, and have read the text </w:t>
      </w:r>
      <w:r w:rsidRPr="00DE55A0">
        <w:rPr>
          <w:i/>
          <w:iCs/>
          <w:sz w:val="28"/>
          <w:szCs w:val="28"/>
        </w:rPr>
        <w:t>in our minds</w:t>
      </w:r>
      <w:r>
        <w:rPr>
          <w:sz w:val="28"/>
          <w:szCs w:val="28"/>
        </w:rPr>
        <w:t xml:space="preserve"> as if it read, “And while they went to buy, the Lord himself descended from heaven with a shout, with the voice of the archangel and the trump of God—the dead in Christ were raised, those who were his among the living were changed, and these all were caught up together to meet him in the clouds, to be forever with the Lord.”  These are precisely the ideas we have attached to the words; but is there anything like them here?  Certainly not.  It will be </w:t>
      </w:r>
      <w:proofErr w:type="gramStart"/>
      <w:r>
        <w:rPr>
          <w:sz w:val="28"/>
          <w:szCs w:val="28"/>
        </w:rPr>
        <w:t>seen ,</w:t>
      </w:r>
      <w:proofErr w:type="gramEnd"/>
      <w:r>
        <w:rPr>
          <w:sz w:val="28"/>
          <w:szCs w:val="28"/>
        </w:rPr>
        <w:t xml:space="preserve"> then, at once, as indeed the form of speech requires, that the parable is to be interpreted in the </w:t>
      </w:r>
      <w:r w:rsidR="00A144F1">
        <w:rPr>
          <w:sz w:val="28"/>
          <w:szCs w:val="28"/>
        </w:rPr>
        <w:t xml:space="preserve">spiritual or figurative sense: and as no one supposes that Christ will be married, as human beings are married, the only point to be settled is: What is denoted by the </w:t>
      </w:r>
      <w:r w:rsidR="00A144F1" w:rsidRPr="00A144F1">
        <w:rPr>
          <w:i/>
          <w:iCs/>
          <w:sz w:val="28"/>
          <w:szCs w:val="28"/>
        </w:rPr>
        <w:t>coming of the bridegroom to the marriage</w:t>
      </w:r>
      <w:r w:rsidR="00A144F1">
        <w:rPr>
          <w:sz w:val="28"/>
          <w:szCs w:val="28"/>
        </w:rPr>
        <w:t xml:space="preserve">?  </w:t>
      </w:r>
    </w:p>
    <w:p w14:paraId="70232A90" w14:textId="54FEBA7B" w:rsidR="00A144F1" w:rsidRDefault="00A144F1" w:rsidP="00F82EB2">
      <w:pPr>
        <w:ind w:left="720" w:hanging="720"/>
        <w:rPr>
          <w:sz w:val="28"/>
          <w:szCs w:val="28"/>
        </w:rPr>
      </w:pPr>
      <w:r>
        <w:rPr>
          <w:sz w:val="28"/>
          <w:szCs w:val="28"/>
        </w:rPr>
        <w:tab/>
        <w:t xml:space="preserve">In the interpretation of the parable, thus far, we have </w:t>
      </w:r>
      <w:r w:rsidRPr="00A144F1">
        <w:rPr>
          <w:i/>
          <w:iCs/>
          <w:sz w:val="28"/>
          <w:szCs w:val="28"/>
        </w:rPr>
        <w:t>visible</w:t>
      </w:r>
      <w:r>
        <w:rPr>
          <w:sz w:val="28"/>
          <w:szCs w:val="28"/>
        </w:rPr>
        <w:t xml:space="preserve"> as well as literal facts to prove its fulfillment, and have therefore spoken in more positive terms than we may use in what remains.   Though the facts to which we shall refer are as literal as those in the past, as they cannot, in the </w:t>
      </w:r>
      <w:r>
        <w:rPr>
          <w:sz w:val="28"/>
          <w:szCs w:val="28"/>
        </w:rPr>
        <w:lastRenderedPageBreak/>
        <w:t xml:space="preserve">nature of the case, be visible to us, we must speak with more caution in speaking of their accomplishment.  </w:t>
      </w:r>
    </w:p>
    <w:p w14:paraId="2E2399F6" w14:textId="7C8846C2" w:rsidR="00A144F1" w:rsidRDefault="00A144F1" w:rsidP="00F82EB2">
      <w:pPr>
        <w:ind w:left="720" w:hanging="720"/>
        <w:rPr>
          <w:sz w:val="28"/>
          <w:szCs w:val="28"/>
        </w:rPr>
      </w:pPr>
      <w:r>
        <w:rPr>
          <w:sz w:val="28"/>
          <w:szCs w:val="28"/>
        </w:rPr>
        <w:tab/>
        <w:t xml:space="preserve">That we may proceed intelligently, and for the particular benefit of those who may have forgotten them, I shall give an extract or two from Mr. Miller’s rules of interpretation, which are substantially those of every judicious interpreter of the Word of God:  </w:t>
      </w:r>
    </w:p>
    <w:p w14:paraId="560496BB" w14:textId="5912CAFC" w:rsidR="00A144F1" w:rsidRPr="00F574EE" w:rsidRDefault="00A144F1" w:rsidP="00F574EE">
      <w:pPr>
        <w:pStyle w:val="ListParagraph"/>
        <w:numPr>
          <w:ilvl w:val="1"/>
          <w:numId w:val="4"/>
        </w:numPr>
        <w:rPr>
          <w:sz w:val="28"/>
          <w:szCs w:val="28"/>
        </w:rPr>
      </w:pPr>
      <w:r w:rsidRPr="00F574EE">
        <w:rPr>
          <w:sz w:val="28"/>
          <w:szCs w:val="28"/>
        </w:rPr>
        <w:t>“Figures sometimes have two or more different significations;”</w:t>
      </w:r>
    </w:p>
    <w:p w14:paraId="5A01A6CC" w14:textId="7684544D" w:rsidR="00A144F1" w:rsidRPr="00F574EE" w:rsidRDefault="00A144F1" w:rsidP="00F574EE">
      <w:pPr>
        <w:pStyle w:val="ListParagraph"/>
        <w:numPr>
          <w:ilvl w:val="1"/>
          <w:numId w:val="4"/>
        </w:numPr>
        <w:rPr>
          <w:sz w:val="28"/>
          <w:szCs w:val="28"/>
        </w:rPr>
      </w:pPr>
      <w:r w:rsidRPr="00F574EE">
        <w:rPr>
          <w:sz w:val="28"/>
          <w:szCs w:val="28"/>
        </w:rPr>
        <w:t>“To learn the true meaning of figures, trace your figurative word through your Bible</w:t>
      </w:r>
      <w:r w:rsidR="00F574EE" w:rsidRPr="00F574EE">
        <w:rPr>
          <w:sz w:val="28"/>
          <w:szCs w:val="28"/>
        </w:rPr>
        <w:t xml:space="preserve">, and where you find it explained, put it on your figure; and if it makes good </w:t>
      </w:r>
      <w:proofErr w:type="gramStart"/>
      <w:r w:rsidR="00F574EE" w:rsidRPr="00F574EE">
        <w:rPr>
          <w:sz w:val="28"/>
          <w:szCs w:val="28"/>
        </w:rPr>
        <w:t>sense</w:t>
      </w:r>
      <w:proofErr w:type="gramEnd"/>
      <w:r w:rsidR="00F574EE" w:rsidRPr="00F574EE">
        <w:rPr>
          <w:sz w:val="28"/>
          <w:szCs w:val="28"/>
        </w:rPr>
        <w:t xml:space="preserve"> you need look no further; if not, look again.”</w:t>
      </w:r>
    </w:p>
    <w:p w14:paraId="01985991" w14:textId="3DD1148A" w:rsidR="00F574EE" w:rsidRPr="00F574EE" w:rsidRDefault="00F574EE" w:rsidP="00F574EE">
      <w:pPr>
        <w:pStyle w:val="ListParagraph"/>
        <w:numPr>
          <w:ilvl w:val="1"/>
          <w:numId w:val="4"/>
        </w:numPr>
        <w:rPr>
          <w:sz w:val="28"/>
          <w:szCs w:val="28"/>
        </w:rPr>
      </w:pPr>
      <w:r w:rsidRPr="00F574EE">
        <w:rPr>
          <w:sz w:val="28"/>
          <w:szCs w:val="28"/>
        </w:rPr>
        <w:t xml:space="preserve">“Parables are used as comparisons to illustrate subjects, and must be explained in the same way as figures.”  </w:t>
      </w:r>
    </w:p>
    <w:p w14:paraId="159FB760" w14:textId="1D833C6D" w:rsidR="00F574EE" w:rsidRDefault="00F574EE" w:rsidP="00F82EB2">
      <w:pPr>
        <w:ind w:left="720" w:hanging="720"/>
        <w:rPr>
          <w:sz w:val="28"/>
          <w:szCs w:val="28"/>
        </w:rPr>
      </w:pPr>
      <w:r>
        <w:rPr>
          <w:sz w:val="28"/>
          <w:szCs w:val="28"/>
        </w:rPr>
        <w:tab/>
        <w:t>Let us proceed.  As there is something in this movement in “the kingdom of heaven,” which is to be “likened” to the coming of the bridegroom “to the marriage”—what may be denoted by that part of the scene?  There are but two events which the coming of the bridegroom to the marriage can be supposed to denote:</w:t>
      </w:r>
    </w:p>
    <w:p w14:paraId="1A41C94E" w14:textId="2D672BB3" w:rsidR="00F574EE" w:rsidRDefault="00F574EE" w:rsidP="00F574EE">
      <w:pPr>
        <w:pStyle w:val="ListParagraph"/>
        <w:numPr>
          <w:ilvl w:val="0"/>
          <w:numId w:val="5"/>
        </w:numPr>
        <w:rPr>
          <w:sz w:val="28"/>
          <w:szCs w:val="28"/>
        </w:rPr>
      </w:pPr>
      <w:r>
        <w:rPr>
          <w:sz w:val="28"/>
          <w:szCs w:val="28"/>
        </w:rPr>
        <w:t>The appearing of Christ to gather his Church to himself.</w:t>
      </w:r>
    </w:p>
    <w:p w14:paraId="3EFF766E" w14:textId="5E264708" w:rsidR="00F574EE" w:rsidRDefault="00F574EE" w:rsidP="00F574EE">
      <w:pPr>
        <w:pStyle w:val="ListParagraph"/>
        <w:numPr>
          <w:ilvl w:val="0"/>
          <w:numId w:val="5"/>
        </w:numPr>
        <w:rPr>
          <w:sz w:val="28"/>
          <w:szCs w:val="28"/>
        </w:rPr>
      </w:pPr>
      <w:r>
        <w:rPr>
          <w:sz w:val="28"/>
          <w:szCs w:val="28"/>
        </w:rPr>
        <w:t>His actual inauguration, or coronation, as the Lord of the whole earth.</w:t>
      </w:r>
    </w:p>
    <w:p w14:paraId="2BEF12C9" w14:textId="240691B5" w:rsidR="00F574EE" w:rsidRPr="00F574EE" w:rsidRDefault="00F574EE" w:rsidP="00F574EE">
      <w:pPr>
        <w:ind w:left="720"/>
        <w:rPr>
          <w:sz w:val="28"/>
          <w:szCs w:val="28"/>
        </w:rPr>
      </w:pPr>
      <w:r>
        <w:rPr>
          <w:sz w:val="28"/>
          <w:szCs w:val="28"/>
        </w:rPr>
        <w:t xml:space="preserve">Now let us trace “the figure through the Bible.”  And where shall we find the appearing of Christ to gather his people, exhibited by the figure of a bridegroom coming to a marriage, or, the act of uniting himself to them, </w:t>
      </w:r>
      <w:r w:rsidRPr="00F574EE">
        <w:rPr>
          <w:i/>
          <w:iCs/>
          <w:sz w:val="28"/>
          <w:szCs w:val="28"/>
        </w:rPr>
        <w:t>at that time</w:t>
      </w:r>
      <w:r>
        <w:rPr>
          <w:sz w:val="28"/>
          <w:szCs w:val="28"/>
        </w:rPr>
        <w:t>, exhibited by a marriage?  The existence of such a case is unknown to me.  I know that the relation between Christ and the C</w:t>
      </w:r>
      <w:r w:rsidR="00481CBA">
        <w:rPr>
          <w:sz w:val="28"/>
          <w:szCs w:val="28"/>
        </w:rPr>
        <w:t xml:space="preserve">hurch is brought to view in connection with the relation of marriage; and the strongest case even of that kind is given by Paul, Ephesians 5:23-25.  But there is not even a metaphor here, much less a parable or allegory.  A literal and </w:t>
      </w:r>
      <w:proofErr w:type="gramStart"/>
      <w:r w:rsidR="00481CBA">
        <w:rPr>
          <w:sz w:val="28"/>
          <w:szCs w:val="28"/>
        </w:rPr>
        <w:t>well known</w:t>
      </w:r>
      <w:proofErr w:type="gramEnd"/>
      <w:r w:rsidR="00481CBA">
        <w:rPr>
          <w:sz w:val="28"/>
          <w:szCs w:val="28"/>
        </w:rPr>
        <w:t xml:space="preserve"> fact </w:t>
      </w:r>
      <w:proofErr w:type="gramStart"/>
      <w:r w:rsidR="00481CBA">
        <w:rPr>
          <w:sz w:val="28"/>
          <w:szCs w:val="28"/>
        </w:rPr>
        <w:t>is</w:t>
      </w:r>
      <w:proofErr w:type="gramEnd"/>
      <w:r w:rsidR="00481CBA">
        <w:rPr>
          <w:sz w:val="28"/>
          <w:szCs w:val="28"/>
        </w:rPr>
        <w:t xml:space="preserve"> referred to, to show what should characterize </w:t>
      </w:r>
      <w:r w:rsidR="00481CBA">
        <w:rPr>
          <w:sz w:val="28"/>
          <w:szCs w:val="28"/>
        </w:rPr>
        <w:lastRenderedPageBreak/>
        <w:t xml:space="preserve">another literal and </w:t>
      </w:r>
      <w:proofErr w:type="gramStart"/>
      <w:r w:rsidR="00481CBA">
        <w:rPr>
          <w:sz w:val="28"/>
          <w:szCs w:val="28"/>
        </w:rPr>
        <w:t>well known</w:t>
      </w:r>
      <w:proofErr w:type="gramEnd"/>
      <w:r w:rsidR="00481CBA">
        <w:rPr>
          <w:sz w:val="28"/>
          <w:szCs w:val="28"/>
        </w:rPr>
        <w:t xml:space="preserve"> fact.  He refers to the subjection of the Church to Christ, to show the proper subjection of wives to their husbands, and to his love to the Church, to show how the love husbands should cherish for their wives; and not to the relation of marriage, to illustrate the relation of Christ to the Church.  The figurative analogy between the two cases, as forms of speech, is entirely wanting.  Besides, it refers to what then existed, in the </w:t>
      </w:r>
      <w:proofErr w:type="gramStart"/>
      <w:r w:rsidR="00481CBA">
        <w:rPr>
          <w:sz w:val="28"/>
          <w:szCs w:val="28"/>
        </w:rPr>
        <w:t>Apostle’s day</w:t>
      </w:r>
      <w:proofErr w:type="gramEnd"/>
      <w:r w:rsidR="00481CBA">
        <w:rPr>
          <w:sz w:val="28"/>
          <w:szCs w:val="28"/>
        </w:rPr>
        <w:t>, and not to something to take place in the future. [9]</w:t>
      </w:r>
    </w:p>
    <w:p w14:paraId="5A439203" w14:textId="77777777" w:rsidR="00114EB1" w:rsidRDefault="00600FD0" w:rsidP="00600FD0">
      <w:pPr>
        <w:ind w:left="720" w:hanging="720"/>
        <w:rPr>
          <w:rFonts w:ascii="Comic Sans MS" w:hAnsi="Comic Sans MS"/>
          <w:sz w:val="28"/>
          <w:szCs w:val="28"/>
        </w:rPr>
      </w:pPr>
      <w:r>
        <w:rPr>
          <w:b/>
          <w:bCs/>
          <w:sz w:val="28"/>
          <w:szCs w:val="28"/>
        </w:rPr>
        <w:t xml:space="preserve">Bliss:  </w:t>
      </w:r>
      <w:r w:rsidR="00114EB1" w:rsidRPr="00114EB1">
        <w:rPr>
          <w:rFonts w:ascii="Comic Sans MS" w:hAnsi="Comic Sans MS"/>
          <w:i/>
          <w:iCs/>
          <w:sz w:val="28"/>
          <w:szCs w:val="28"/>
        </w:rPr>
        <w:t xml:space="preserve">What is the </w:t>
      </w:r>
      <w:proofErr w:type="gramStart"/>
      <w:r w:rsidR="00114EB1" w:rsidRPr="00114EB1">
        <w:rPr>
          <w:rFonts w:ascii="Comic Sans MS" w:hAnsi="Comic Sans MS"/>
          <w:i/>
          <w:iCs/>
          <w:sz w:val="28"/>
          <w:szCs w:val="28"/>
        </w:rPr>
        <w:t>Bride</w:t>
      </w:r>
      <w:proofErr w:type="gramEnd"/>
      <w:r w:rsidR="00114EB1" w:rsidRPr="00114EB1">
        <w:rPr>
          <w:rFonts w:ascii="Comic Sans MS" w:hAnsi="Comic Sans MS"/>
          <w:i/>
          <w:iCs/>
          <w:sz w:val="28"/>
          <w:szCs w:val="28"/>
        </w:rPr>
        <w:t>?</w:t>
      </w:r>
      <w:r w:rsidR="00114EB1" w:rsidRPr="00114EB1">
        <w:rPr>
          <w:rFonts w:ascii="Comic Sans MS" w:hAnsi="Comic Sans MS"/>
          <w:sz w:val="28"/>
          <w:szCs w:val="28"/>
        </w:rPr>
        <w:t xml:space="preserve"> There is but one portion of scripture where the city is referred to as the </w:t>
      </w:r>
      <w:proofErr w:type="gramStart"/>
      <w:r w:rsidR="00114EB1" w:rsidRPr="00114EB1">
        <w:rPr>
          <w:rFonts w:ascii="Comic Sans MS" w:hAnsi="Comic Sans MS"/>
          <w:sz w:val="28"/>
          <w:szCs w:val="28"/>
        </w:rPr>
        <w:t>bride,—</w:t>
      </w:r>
      <w:proofErr w:type="gramEnd"/>
      <w:r w:rsidR="00114EB1" w:rsidRPr="00114EB1">
        <w:rPr>
          <w:rFonts w:ascii="Comic Sans MS" w:hAnsi="Comic Sans MS"/>
          <w:sz w:val="28"/>
          <w:szCs w:val="28"/>
        </w:rPr>
        <w:t>the 21</w:t>
      </w:r>
      <w:r w:rsidR="00114EB1" w:rsidRPr="00114EB1">
        <w:rPr>
          <w:rFonts w:ascii="Comic Sans MS" w:hAnsi="Comic Sans MS"/>
          <w:sz w:val="28"/>
          <w:szCs w:val="28"/>
          <w:vertAlign w:val="superscript"/>
        </w:rPr>
        <w:t>st</w:t>
      </w:r>
      <w:r w:rsidR="00114EB1">
        <w:rPr>
          <w:rFonts w:ascii="Comic Sans MS" w:hAnsi="Comic Sans MS"/>
          <w:sz w:val="28"/>
          <w:szCs w:val="28"/>
        </w:rPr>
        <w:t xml:space="preserve"> chapter</w:t>
      </w:r>
      <w:r w:rsidR="00114EB1" w:rsidRPr="00114EB1">
        <w:rPr>
          <w:rFonts w:ascii="Comic Sans MS" w:hAnsi="Comic Sans MS"/>
          <w:sz w:val="28"/>
          <w:szCs w:val="28"/>
        </w:rPr>
        <w:t xml:space="preserve"> of Rev</w:t>
      </w:r>
      <w:r w:rsidR="00114EB1">
        <w:rPr>
          <w:rFonts w:ascii="Comic Sans MS" w:hAnsi="Comic Sans MS"/>
          <w:sz w:val="28"/>
          <w:szCs w:val="28"/>
        </w:rPr>
        <w:t xml:space="preserve">elation.  </w:t>
      </w:r>
      <w:r w:rsidR="00114EB1" w:rsidRPr="00114EB1">
        <w:rPr>
          <w:rFonts w:ascii="Comic Sans MS" w:hAnsi="Comic Sans MS"/>
          <w:sz w:val="28"/>
          <w:szCs w:val="28"/>
        </w:rPr>
        <w:t>John says</w:t>
      </w:r>
      <w:r w:rsidR="00114EB1">
        <w:rPr>
          <w:rFonts w:ascii="Comic Sans MS" w:hAnsi="Comic Sans MS"/>
          <w:sz w:val="28"/>
          <w:szCs w:val="28"/>
        </w:rPr>
        <w:t xml:space="preserve"> in verses</w:t>
      </w:r>
      <w:r w:rsidR="00114EB1" w:rsidRPr="00114EB1">
        <w:rPr>
          <w:rFonts w:ascii="Comic Sans MS" w:hAnsi="Comic Sans MS"/>
          <w:sz w:val="28"/>
          <w:szCs w:val="28"/>
        </w:rPr>
        <w:t xml:space="preserve"> 2, 9, </w:t>
      </w:r>
      <w:r w:rsidR="00114EB1">
        <w:rPr>
          <w:rFonts w:ascii="Comic Sans MS" w:hAnsi="Comic Sans MS"/>
          <w:sz w:val="28"/>
          <w:szCs w:val="28"/>
        </w:rPr>
        <w:t xml:space="preserve">and </w:t>
      </w:r>
      <w:r w:rsidR="00114EB1" w:rsidRPr="00114EB1">
        <w:rPr>
          <w:rFonts w:ascii="Comic Sans MS" w:hAnsi="Comic Sans MS"/>
          <w:sz w:val="28"/>
          <w:szCs w:val="28"/>
        </w:rPr>
        <w:t xml:space="preserve">10, " And I </w:t>
      </w:r>
      <w:r w:rsidR="00114EB1">
        <w:rPr>
          <w:rFonts w:ascii="Comic Sans MS" w:hAnsi="Comic Sans MS"/>
          <w:sz w:val="28"/>
          <w:szCs w:val="28"/>
        </w:rPr>
        <w:t>John</w:t>
      </w:r>
      <w:r w:rsidR="00114EB1" w:rsidRPr="00114EB1">
        <w:rPr>
          <w:rFonts w:ascii="Comic Sans MS" w:hAnsi="Comic Sans MS"/>
          <w:sz w:val="28"/>
          <w:szCs w:val="28"/>
        </w:rPr>
        <w:t xml:space="preserve"> saw the holy city, new Jerusalem, coming down from God out of heaven, prepared as a bride adorned for her husband." "Come hither, I will show thee the bride, the Lamb's wife. And he carried me away in the spirit into a great and high mountain, and showed me that great city, the holy Jerusalem, descending out of heaven from God." </w:t>
      </w:r>
    </w:p>
    <w:p w14:paraId="0E3E72D0" w14:textId="77777777" w:rsidR="00114EB1" w:rsidRDefault="00114EB1" w:rsidP="00114EB1">
      <w:pPr>
        <w:ind w:left="720"/>
        <w:rPr>
          <w:rFonts w:ascii="Comic Sans MS" w:hAnsi="Comic Sans MS"/>
          <w:sz w:val="28"/>
          <w:szCs w:val="28"/>
        </w:rPr>
      </w:pPr>
      <w:r w:rsidRPr="00114EB1">
        <w:rPr>
          <w:rFonts w:ascii="Comic Sans MS" w:hAnsi="Comic Sans MS"/>
          <w:sz w:val="28"/>
          <w:szCs w:val="28"/>
        </w:rPr>
        <w:t>This is the only place where the city is referred to by this figure. But it is by no means certain that the bride is not the church descending with the city. In Rev</w:t>
      </w:r>
      <w:r>
        <w:rPr>
          <w:rFonts w:ascii="Comic Sans MS" w:hAnsi="Comic Sans MS"/>
          <w:sz w:val="28"/>
          <w:szCs w:val="28"/>
        </w:rPr>
        <w:t>elation 19:</w:t>
      </w:r>
      <w:r w:rsidRPr="00114EB1">
        <w:rPr>
          <w:rFonts w:ascii="Comic Sans MS" w:hAnsi="Comic Sans MS"/>
          <w:sz w:val="28"/>
          <w:szCs w:val="28"/>
        </w:rPr>
        <w:t>8, we read that to the Lamb's wife, it "was granted that she should be arrayed in fine linen, clean and white; for the fine linen is the righteousness of the saints." Now are the walls and streets of the city to be arrayed in the right</w:t>
      </w:r>
      <w:r>
        <w:rPr>
          <w:rFonts w:ascii="Comic Sans MS" w:hAnsi="Comic Sans MS"/>
          <w:sz w:val="28"/>
          <w:szCs w:val="28"/>
        </w:rPr>
        <w:t>e</w:t>
      </w:r>
      <w:r w:rsidRPr="00114EB1">
        <w:rPr>
          <w:rFonts w:ascii="Comic Sans MS" w:hAnsi="Comic Sans MS"/>
          <w:sz w:val="28"/>
          <w:szCs w:val="28"/>
        </w:rPr>
        <w:t xml:space="preserve">ousness of the saints, or are the inhabitants of the city? If the latter, then the saints must be the bride. But if because the city only is mentioned, no allusion is made to its inhabitants, it will also follow when it is said Jerusalem stoned the prophets, refused to let Christ gather her children together, </w:t>
      </w:r>
      <w:r w:rsidRPr="00114EB1">
        <w:rPr>
          <w:rFonts w:ascii="Comic Sans MS" w:hAnsi="Comic Sans MS"/>
          <w:sz w:val="28"/>
          <w:szCs w:val="28"/>
        </w:rPr>
        <w:lastRenderedPageBreak/>
        <w:t>was admonished to cleanse her heart, &amp;c., that no reference could then have been made to its inhabi</w:t>
      </w:r>
      <w:r>
        <w:rPr>
          <w:rFonts w:ascii="Comic Sans MS" w:hAnsi="Comic Sans MS"/>
          <w:sz w:val="28"/>
          <w:szCs w:val="28"/>
        </w:rPr>
        <w:t xml:space="preserve">tants.  </w:t>
      </w:r>
    </w:p>
    <w:p w14:paraId="32CB2019" w14:textId="24755D3C" w:rsidR="004433EF" w:rsidRDefault="00114EB1" w:rsidP="004433EF">
      <w:pPr>
        <w:ind w:left="720"/>
        <w:rPr>
          <w:rFonts w:ascii="Comic Sans MS" w:hAnsi="Comic Sans MS"/>
          <w:sz w:val="28"/>
          <w:szCs w:val="28"/>
        </w:rPr>
      </w:pPr>
      <w:r>
        <w:rPr>
          <w:rFonts w:ascii="Comic Sans MS" w:hAnsi="Comic Sans MS"/>
          <w:sz w:val="28"/>
          <w:szCs w:val="28"/>
        </w:rPr>
        <w:t>But</w:t>
      </w:r>
      <w:r w:rsidRPr="00114EB1">
        <w:rPr>
          <w:rFonts w:ascii="Comic Sans MS" w:hAnsi="Comic Sans MS"/>
          <w:sz w:val="28"/>
          <w:szCs w:val="28"/>
        </w:rPr>
        <w:t xml:space="preserve"> if the city alone is here referred to under the </w:t>
      </w:r>
      <w:r w:rsidR="00F900F6" w:rsidRPr="00F900F6">
        <w:rPr>
          <w:rFonts w:ascii="Comic Sans MS" w:hAnsi="Comic Sans MS"/>
          <w:sz w:val="28"/>
          <w:szCs w:val="28"/>
        </w:rPr>
        <w:t xml:space="preserve">figure of the bride, if no other object </w:t>
      </w:r>
      <w:r w:rsidR="00F900F6">
        <w:rPr>
          <w:rFonts w:ascii="Comic Sans MS" w:hAnsi="Comic Sans MS"/>
          <w:sz w:val="28"/>
          <w:szCs w:val="28"/>
        </w:rPr>
        <w:t>can</w:t>
      </w:r>
      <w:r w:rsidR="00F900F6" w:rsidRPr="00F900F6">
        <w:rPr>
          <w:rFonts w:ascii="Comic Sans MS" w:hAnsi="Comic Sans MS"/>
          <w:sz w:val="28"/>
          <w:szCs w:val="28"/>
        </w:rPr>
        <w:t xml:space="preserve"> be referred to by the same fig</w:t>
      </w:r>
      <w:r w:rsidR="00F900F6">
        <w:rPr>
          <w:rFonts w:ascii="Comic Sans MS" w:hAnsi="Comic Sans MS"/>
          <w:sz w:val="28"/>
          <w:szCs w:val="28"/>
        </w:rPr>
        <w:t>u</w:t>
      </w:r>
      <w:r w:rsidR="00F900F6" w:rsidRPr="00F900F6">
        <w:rPr>
          <w:rFonts w:ascii="Comic Sans MS" w:hAnsi="Comic Sans MS"/>
          <w:sz w:val="28"/>
          <w:szCs w:val="28"/>
        </w:rPr>
        <w:t>re, it would be difficult to ex</w:t>
      </w:r>
      <w:r w:rsidR="00F900F6" w:rsidRPr="00F900F6">
        <w:rPr>
          <w:rFonts w:ascii="Comic Sans MS" w:hAnsi="Comic Sans MS"/>
          <w:sz w:val="28"/>
          <w:szCs w:val="28"/>
        </w:rPr>
        <w:softHyphen/>
        <w:t>plain other scriptures. For if it must always be confined to the same obje</w:t>
      </w:r>
      <w:r w:rsidR="00F900F6">
        <w:rPr>
          <w:rFonts w:ascii="Comic Sans MS" w:hAnsi="Comic Sans MS"/>
          <w:sz w:val="28"/>
          <w:szCs w:val="28"/>
        </w:rPr>
        <w:t>c</w:t>
      </w:r>
      <w:r w:rsidR="00F900F6" w:rsidRPr="00F900F6">
        <w:rPr>
          <w:rFonts w:ascii="Comic Sans MS" w:hAnsi="Comic Sans MS"/>
          <w:sz w:val="28"/>
          <w:szCs w:val="28"/>
        </w:rPr>
        <w:t>t, it must also follow that the bride, the wife, that to which Christ is espoused, or married, must also be the same subject of dis</w:t>
      </w:r>
      <w:r w:rsidR="00F900F6">
        <w:rPr>
          <w:rFonts w:ascii="Comic Sans MS" w:hAnsi="Comic Sans MS"/>
          <w:sz w:val="28"/>
          <w:szCs w:val="28"/>
        </w:rPr>
        <w:t xml:space="preserve">course.  But the city, the land, and the people are each referred to under some of those figures, so that the application cannot be confined to one.  The </w:t>
      </w:r>
      <w:r w:rsidR="00F900F6" w:rsidRPr="00F900F6">
        <w:rPr>
          <w:rFonts w:ascii="Comic Sans MS" w:hAnsi="Comic Sans MS"/>
          <w:sz w:val="28"/>
          <w:szCs w:val="28"/>
        </w:rPr>
        <w:t>allusion to the city we have already considered.</w:t>
      </w:r>
      <w:r w:rsidR="00F900F6">
        <w:rPr>
          <w:rFonts w:ascii="Comic Sans MS" w:hAnsi="Comic Sans MS"/>
          <w:sz w:val="28"/>
          <w:szCs w:val="28"/>
        </w:rPr>
        <w:t xml:space="preserve">  </w:t>
      </w:r>
      <w:r w:rsidR="00F900F6" w:rsidRPr="00F900F6">
        <w:rPr>
          <w:rFonts w:ascii="Comic Sans MS" w:hAnsi="Comic Sans MS"/>
          <w:sz w:val="28"/>
          <w:szCs w:val="28"/>
        </w:rPr>
        <w:t>That to the land is brought to view in Isa</w:t>
      </w:r>
      <w:r w:rsidR="004433EF">
        <w:rPr>
          <w:rFonts w:ascii="Comic Sans MS" w:hAnsi="Comic Sans MS"/>
          <w:sz w:val="28"/>
          <w:szCs w:val="28"/>
        </w:rPr>
        <w:t xml:space="preserve">iah 62:4-5, </w:t>
      </w:r>
      <w:r w:rsidR="00F900F6" w:rsidRPr="00F900F6">
        <w:rPr>
          <w:rFonts w:ascii="Comic Sans MS" w:hAnsi="Comic Sans MS"/>
          <w:sz w:val="28"/>
          <w:szCs w:val="28"/>
        </w:rPr>
        <w:t>"</w:t>
      </w:r>
      <w:r w:rsidR="004433EF">
        <w:rPr>
          <w:rFonts w:ascii="Segoe UI" w:eastAsia="Times New Roman" w:hAnsi="Segoe UI" w:cs="Segoe UI"/>
          <w:color w:val="000000"/>
          <w:kern w:val="0"/>
          <w14:ligatures w14:val="none"/>
        </w:rPr>
        <w:t>T</w:t>
      </w:r>
      <w:r w:rsidR="004433EF" w:rsidRPr="004433EF">
        <w:rPr>
          <w:rFonts w:ascii="Comic Sans MS" w:hAnsi="Comic Sans MS"/>
          <w:sz w:val="28"/>
          <w:szCs w:val="28"/>
        </w:rPr>
        <w:t xml:space="preserve">hou shalt no more be termed Forsaken; neither shall thy land </w:t>
      </w:r>
      <w:proofErr w:type="spellStart"/>
      <w:r w:rsidR="004433EF" w:rsidRPr="004433EF">
        <w:rPr>
          <w:rFonts w:ascii="Comic Sans MS" w:hAnsi="Comic Sans MS"/>
          <w:sz w:val="28"/>
          <w:szCs w:val="28"/>
        </w:rPr>
        <w:t>any more</w:t>
      </w:r>
      <w:proofErr w:type="spellEnd"/>
      <w:r w:rsidR="004433EF" w:rsidRPr="004433EF">
        <w:rPr>
          <w:rFonts w:ascii="Comic Sans MS" w:hAnsi="Comic Sans MS"/>
          <w:sz w:val="28"/>
          <w:szCs w:val="28"/>
        </w:rPr>
        <w:t xml:space="preserve"> be termed Desolate: but thou shalt be called Hephzibah, and thy land Beulah: for the Lord </w:t>
      </w:r>
      <w:proofErr w:type="spellStart"/>
      <w:r w:rsidR="004433EF" w:rsidRPr="004433EF">
        <w:rPr>
          <w:rFonts w:ascii="Comic Sans MS" w:hAnsi="Comic Sans MS"/>
          <w:sz w:val="28"/>
          <w:szCs w:val="28"/>
        </w:rPr>
        <w:t>delighteth</w:t>
      </w:r>
      <w:proofErr w:type="spellEnd"/>
      <w:r w:rsidR="004433EF" w:rsidRPr="004433EF">
        <w:rPr>
          <w:rFonts w:ascii="Comic Sans MS" w:hAnsi="Comic Sans MS"/>
          <w:sz w:val="28"/>
          <w:szCs w:val="28"/>
        </w:rPr>
        <w:t xml:space="preserve"> in thee, and thy land shall be married.</w:t>
      </w:r>
      <w:r w:rsidR="004433EF">
        <w:rPr>
          <w:rFonts w:ascii="Comic Sans MS" w:hAnsi="Comic Sans MS"/>
          <w:sz w:val="28"/>
          <w:szCs w:val="28"/>
        </w:rPr>
        <w:t xml:space="preserve">  </w:t>
      </w:r>
      <w:r w:rsidR="004433EF" w:rsidRPr="004433EF">
        <w:rPr>
          <w:rFonts w:ascii="Comic Sans MS" w:hAnsi="Comic Sans MS"/>
          <w:sz w:val="28"/>
          <w:szCs w:val="28"/>
        </w:rPr>
        <w:t xml:space="preserve">For as a young man </w:t>
      </w:r>
      <w:proofErr w:type="spellStart"/>
      <w:r w:rsidR="004433EF" w:rsidRPr="004433EF">
        <w:rPr>
          <w:rFonts w:ascii="Comic Sans MS" w:hAnsi="Comic Sans MS"/>
          <w:sz w:val="28"/>
          <w:szCs w:val="28"/>
        </w:rPr>
        <w:t>marrieth</w:t>
      </w:r>
      <w:proofErr w:type="spellEnd"/>
      <w:r w:rsidR="004433EF" w:rsidRPr="004433EF">
        <w:rPr>
          <w:rFonts w:ascii="Comic Sans MS" w:hAnsi="Comic Sans MS"/>
          <w:sz w:val="28"/>
          <w:szCs w:val="28"/>
        </w:rPr>
        <w:t xml:space="preserve"> a virgin, so shall thy sons marry thee: and as the bridegroom </w:t>
      </w:r>
      <w:proofErr w:type="spellStart"/>
      <w:r w:rsidR="004433EF" w:rsidRPr="004433EF">
        <w:rPr>
          <w:rFonts w:ascii="Comic Sans MS" w:hAnsi="Comic Sans MS"/>
          <w:sz w:val="28"/>
          <w:szCs w:val="28"/>
        </w:rPr>
        <w:t>rejoiceth</w:t>
      </w:r>
      <w:proofErr w:type="spellEnd"/>
      <w:r w:rsidR="004433EF" w:rsidRPr="004433EF">
        <w:rPr>
          <w:rFonts w:ascii="Comic Sans MS" w:hAnsi="Comic Sans MS"/>
          <w:sz w:val="28"/>
          <w:szCs w:val="28"/>
        </w:rPr>
        <w:t xml:space="preserve"> over the bride, so shall thy God rejoice over </w:t>
      </w:r>
      <w:proofErr w:type="spellStart"/>
      <w:r w:rsidR="004433EF" w:rsidRPr="004433EF">
        <w:rPr>
          <w:rFonts w:ascii="Comic Sans MS" w:hAnsi="Comic Sans MS"/>
          <w:sz w:val="28"/>
          <w:szCs w:val="28"/>
        </w:rPr>
        <w:t>thee</w:t>
      </w:r>
      <w:proofErr w:type="spellEnd"/>
      <w:r w:rsidR="004433EF" w:rsidRPr="004433EF">
        <w:rPr>
          <w:rFonts w:ascii="Comic Sans MS" w:hAnsi="Comic Sans MS"/>
          <w:sz w:val="28"/>
          <w:szCs w:val="28"/>
        </w:rPr>
        <w:t>.</w:t>
      </w:r>
      <w:r w:rsidR="004433EF">
        <w:rPr>
          <w:rFonts w:ascii="Comic Sans MS" w:hAnsi="Comic Sans MS"/>
          <w:sz w:val="28"/>
          <w:szCs w:val="28"/>
        </w:rPr>
        <w:t>”</w:t>
      </w:r>
    </w:p>
    <w:p w14:paraId="4C196CAF" w14:textId="081108F7" w:rsidR="004433EF" w:rsidRDefault="004433EF" w:rsidP="004433EF">
      <w:pPr>
        <w:ind w:left="720"/>
        <w:rPr>
          <w:rFonts w:ascii="Comic Sans MS" w:hAnsi="Comic Sans MS"/>
          <w:sz w:val="28"/>
          <w:szCs w:val="28"/>
        </w:rPr>
      </w:pPr>
      <w:r>
        <w:rPr>
          <w:rFonts w:ascii="Comic Sans MS" w:hAnsi="Comic Sans MS"/>
          <w:sz w:val="28"/>
          <w:szCs w:val="28"/>
        </w:rPr>
        <w:t>The following passages refer more particularly to the church.  Isaiah 54:4-6, “</w:t>
      </w:r>
      <w:r w:rsidRPr="004433EF">
        <w:rPr>
          <w:rFonts w:ascii="Comic Sans MS" w:hAnsi="Comic Sans MS"/>
          <w:sz w:val="28"/>
          <w:szCs w:val="28"/>
        </w:rPr>
        <w:t>Fear not; for thou shalt not be ashamed: neither be thou confounded; for thou shalt not be put to shame: for thou shalt forget the shame of thy youth, and shalt not remember the reproach of thy widowhood any more.</w:t>
      </w:r>
      <w:r>
        <w:rPr>
          <w:rFonts w:ascii="Comic Sans MS" w:hAnsi="Comic Sans MS"/>
          <w:sz w:val="28"/>
          <w:szCs w:val="28"/>
        </w:rPr>
        <w:t xml:space="preserve">  </w:t>
      </w:r>
      <w:r w:rsidRPr="004433EF">
        <w:rPr>
          <w:rFonts w:ascii="Comic Sans MS" w:hAnsi="Comic Sans MS"/>
          <w:sz w:val="28"/>
          <w:szCs w:val="28"/>
        </w:rPr>
        <w:t xml:space="preserve">For thy Maker is thine </w:t>
      </w:r>
      <w:r w:rsidRPr="004433EF">
        <w:rPr>
          <w:rFonts w:ascii="Comic Sans MS" w:hAnsi="Comic Sans MS"/>
          <w:i/>
          <w:iCs/>
          <w:sz w:val="28"/>
          <w:szCs w:val="28"/>
        </w:rPr>
        <w:t>husband</w:t>
      </w:r>
      <w:r w:rsidRPr="004433EF">
        <w:rPr>
          <w:rFonts w:ascii="Comic Sans MS" w:hAnsi="Comic Sans MS"/>
          <w:sz w:val="28"/>
          <w:szCs w:val="28"/>
        </w:rPr>
        <w:t>; the Lord of hosts is his name; and thy Redeemer the Holy One of Israel; The God of the whole earth shall he be called.</w:t>
      </w:r>
      <w:r>
        <w:rPr>
          <w:rFonts w:ascii="Comic Sans MS" w:hAnsi="Comic Sans MS"/>
          <w:sz w:val="28"/>
          <w:szCs w:val="28"/>
        </w:rPr>
        <w:t xml:space="preserve">  </w:t>
      </w:r>
      <w:r w:rsidRPr="004433EF">
        <w:rPr>
          <w:rFonts w:ascii="Comic Sans MS" w:hAnsi="Comic Sans MS"/>
          <w:sz w:val="28"/>
          <w:szCs w:val="28"/>
        </w:rPr>
        <w:t xml:space="preserve">For the Lord hath called thee as a woman forsaken and grieved in spirit, and a wife of youth, when thou </w:t>
      </w:r>
      <w:proofErr w:type="spellStart"/>
      <w:r w:rsidRPr="004433EF">
        <w:rPr>
          <w:rFonts w:ascii="Comic Sans MS" w:hAnsi="Comic Sans MS"/>
          <w:sz w:val="28"/>
          <w:szCs w:val="28"/>
        </w:rPr>
        <w:t>wast</w:t>
      </w:r>
      <w:proofErr w:type="spellEnd"/>
      <w:r w:rsidRPr="004433EF">
        <w:rPr>
          <w:rFonts w:ascii="Comic Sans MS" w:hAnsi="Comic Sans MS"/>
          <w:sz w:val="28"/>
          <w:szCs w:val="28"/>
        </w:rPr>
        <w:t xml:space="preserve"> refused, saith thy God.</w:t>
      </w:r>
      <w:r>
        <w:rPr>
          <w:rFonts w:ascii="Comic Sans MS" w:hAnsi="Comic Sans MS"/>
          <w:sz w:val="28"/>
          <w:szCs w:val="28"/>
        </w:rPr>
        <w:t>”</w:t>
      </w:r>
    </w:p>
    <w:p w14:paraId="2206E7E1" w14:textId="0B53CF7D" w:rsidR="004B744C" w:rsidRDefault="004B744C" w:rsidP="004433EF">
      <w:pPr>
        <w:ind w:left="720"/>
        <w:rPr>
          <w:rFonts w:ascii="Comic Sans MS" w:hAnsi="Comic Sans MS"/>
          <w:sz w:val="28"/>
          <w:szCs w:val="28"/>
        </w:rPr>
      </w:pPr>
      <w:r>
        <w:rPr>
          <w:rFonts w:ascii="Comic Sans MS" w:hAnsi="Comic Sans MS"/>
          <w:sz w:val="28"/>
          <w:szCs w:val="28"/>
        </w:rPr>
        <w:lastRenderedPageBreak/>
        <w:t>Jeremiah 2:2, “</w:t>
      </w:r>
      <w:r w:rsidRPr="004B744C">
        <w:rPr>
          <w:rFonts w:ascii="Comic Sans MS" w:hAnsi="Comic Sans MS"/>
          <w:sz w:val="28"/>
          <w:szCs w:val="28"/>
        </w:rPr>
        <w:t xml:space="preserve">Go and cry in the ears of Jerusalem, saying, </w:t>
      </w:r>
      <w:proofErr w:type="gramStart"/>
      <w:r w:rsidRPr="004B744C">
        <w:rPr>
          <w:rFonts w:ascii="Comic Sans MS" w:hAnsi="Comic Sans MS"/>
          <w:sz w:val="28"/>
          <w:szCs w:val="28"/>
        </w:rPr>
        <w:t>Thus</w:t>
      </w:r>
      <w:proofErr w:type="gramEnd"/>
      <w:r w:rsidRPr="004B744C">
        <w:rPr>
          <w:rFonts w:ascii="Comic Sans MS" w:hAnsi="Comic Sans MS"/>
          <w:sz w:val="28"/>
          <w:szCs w:val="28"/>
        </w:rPr>
        <w:t xml:space="preserve"> saith the Lord; I remember thee, the kindness of thy youth, the love of thine </w:t>
      </w:r>
      <w:r w:rsidRPr="004B744C">
        <w:rPr>
          <w:rFonts w:ascii="Comic Sans MS" w:hAnsi="Comic Sans MS"/>
          <w:i/>
          <w:iCs/>
          <w:sz w:val="28"/>
          <w:szCs w:val="28"/>
        </w:rPr>
        <w:t>espousals</w:t>
      </w:r>
      <w:r w:rsidRPr="004B744C">
        <w:rPr>
          <w:rFonts w:ascii="Comic Sans MS" w:hAnsi="Comic Sans MS"/>
          <w:sz w:val="28"/>
          <w:szCs w:val="28"/>
        </w:rPr>
        <w:t xml:space="preserve">, when thou </w:t>
      </w:r>
      <w:proofErr w:type="spellStart"/>
      <w:r w:rsidRPr="004B744C">
        <w:rPr>
          <w:rFonts w:ascii="Comic Sans MS" w:hAnsi="Comic Sans MS"/>
          <w:sz w:val="28"/>
          <w:szCs w:val="28"/>
        </w:rPr>
        <w:t>wentest</w:t>
      </w:r>
      <w:proofErr w:type="spellEnd"/>
      <w:r w:rsidRPr="004B744C">
        <w:rPr>
          <w:rFonts w:ascii="Comic Sans MS" w:hAnsi="Comic Sans MS"/>
          <w:sz w:val="28"/>
          <w:szCs w:val="28"/>
        </w:rPr>
        <w:t xml:space="preserve"> after me in the wilderness, in a land that was not sown.</w:t>
      </w:r>
      <w:r>
        <w:rPr>
          <w:rFonts w:ascii="Comic Sans MS" w:hAnsi="Comic Sans MS"/>
          <w:sz w:val="28"/>
          <w:szCs w:val="28"/>
        </w:rPr>
        <w:t>” The walls of the city never went into the wilderness: this, therefore, refers only to Israel.  Jeremiah 3:14, 20: “</w:t>
      </w:r>
      <w:r w:rsidRPr="004B744C">
        <w:rPr>
          <w:rFonts w:ascii="Comic Sans MS" w:hAnsi="Comic Sans MS"/>
          <w:sz w:val="28"/>
          <w:szCs w:val="28"/>
        </w:rPr>
        <w:t>Turn, O backsliding children, saith the Lord; for I am married unto you: and I will take you one of a city, and two of a family, and I will bring you to Zion:</w:t>
      </w:r>
      <w:r>
        <w:rPr>
          <w:rFonts w:ascii="Comic Sans MS" w:hAnsi="Comic Sans MS"/>
          <w:sz w:val="28"/>
          <w:szCs w:val="28"/>
        </w:rPr>
        <w:t>” “</w:t>
      </w:r>
      <w:r w:rsidRPr="004B744C">
        <w:rPr>
          <w:rFonts w:ascii="Comic Sans MS" w:hAnsi="Comic Sans MS"/>
          <w:sz w:val="28"/>
          <w:szCs w:val="28"/>
        </w:rPr>
        <w:t xml:space="preserve">Surely as a wife treacherously </w:t>
      </w:r>
      <w:proofErr w:type="spellStart"/>
      <w:r w:rsidRPr="004B744C">
        <w:rPr>
          <w:rFonts w:ascii="Comic Sans MS" w:hAnsi="Comic Sans MS"/>
          <w:sz w:val="28"/>
          <w:szCs w:val="28"/>
        </w:rPr>
        <w:t>departeth</w:t>
      </w:r>
      <w:proofErr w:type="spellEnd"/>
      <w:r w:rsidRPr="004B744C">
        <w:rPr>
          <w:rFonts w:ascii="Comic Sans MS" w:hAnsi="Comic Sans MS"/>
          <w:sz w:val="28"/>
          <w:szCs w:val="28"/>
        </w:rPr>
        <w:t xml:space="preserve"> from her husband, so have ye dealt treacherously with me, O house of Israel, saith the Lord.</w:t>
      </w:r>
      <w:r>
        <w:rPr>
          <w:rFonts w:ascii="Comic Sans MS" w:hAnsi="Comic Sans MS"/>
          <w:sz w:val="28"/>
          <w:szCs w:val="28"/>
        </w:rPr>
        <w:t xml:space="preserve">”  </w:t>
      </w:r>
    </w:p>
    <w:p w14:paraId="16FB4610" w14:textId="2FAD0ADE" w:rsidR="00DC7985" w:rsidRDefault="004B744C" w:rsidP="00DC7985">
      <w:pPr>
        <w:ind w:left="720"/>
        <w:rPr>
          <w:rFonts w:ascii="Comic Sans MS" w:hAnsi="Comic Sans MS"/>
          <w:sz w:val="28"/>
          <w:szCs w:val="28"/>
        </w:rPr>
      </w:pPr>
      <w:r>
        <w:rPr>
          <w:rFonts w:ascii="Comic Sans MS" w:hAnsi="Comic Sans MS"/>
          <w:sz w:val="28"/>
          <w:szCs w:val="28"/>
        </w:rPr>
        <w:t>Hosea 2:15, 16, 19, 20. “A</w:t>
      </w:r>
      <w:r w:rsidRPr="004B744C">
        <w:rPr>
          <w:rFonts w:ascii="Comic Sans MS" w:hAnsi="Comic Sans MS"/>
          <w:sz w:val="28"/>
          <w:szCs w:val="28"/>
        </w:rPr>
        <w:t>nd she shall sing there, as in the days of her youth, and as in the day when she came up out of the land of Egypt.</w:t>
      </w:r>
      <w:r>
        <w:rPr>
          <w:rFonts w:ascii="Comic Sans MS" w:hAnsi="Comic Sans MS"/>
          <w:sz w:val="28"/>
          <w:szCs w:val="28"/>
        </w:rPr>
        <w:t xml:space="preserve"> </w:t>
      </w:r>
      <w:r w:rsidRPr="004B744C">
        <w:rPr>
          <w:rFonts w:ascii="Comic Sans MS" w:hAnsi="Comic Sans MS"/>
          <w:sz w:val="28"/>
          <w:szCs w:val="28"/>
        </w:rPr>
        <w:t>And it shall be at that day, saith the Lord, that thou shalt call me Ishi</w:t>
      </w:r>
      <w:r w:rsidR="00DC7985">
        <w:rPr>
          <w:rFonts w:ascii="Comic Sans MS" w:hAnsi="Comic Sans MS"/>
          <w:sz w:val="28"/>
          <w:szCs w:val="28"/>
        </w:rPr>
        <w:t xml:space="preserve">,” </w:t>
      </w:r>
      <w:r w:rsidR="00DC7985" w:rsidRPr="00DC7985">
        <w:rPr>
          <w:rFonts w:ascii="Comic Sans MS" w:hAnsi="Comic Sans MS"/>
          <w:i/>
          <w:iCs/>
          <w:sz w:val="28"/>
          <w:szCs w:val="28"/>
        </w:rPr>
        <w:t>my husband</w:t>
      </w:r>
      <w:r w:rsidRPr="004B744C">
        <w:rPr>
          <w:rFonts w:ascii="Comic Sans MS" w:hAnsi="Comic Sans MS"/>
          <w:sz w:val="28"/>
          <w:szCs w:val="28"/>
        </w:rPr>
        <w:t xml:space="preserve"> </w:t>
      </w:r>
      <w:r w:rsidR="00DC7985">
        <w:rPr>
          <w:rFonts w:ascii="Comic Sans MS" w:hAnsi="Comic Sans MS"/>
          <w:sz w:val="28"/>
          <w:szCs w:val="28"/>
        </w:rPr>
        <w:t>“</w:t>
      </w:r>
      <w:r w:rsidRPr="004B744C">
        <w:rPr>
          <w:rFonts w:ascii="Comic Sans MS" w:hAnsi="Comic Sans MS"/>
          <w:sz w:val="28"/>
          <w:szCs w:val="28"/>
        </w:rPr>
        <w:t xml:space="preserve">and shalt call me no more </w:t>
      </w:r>
      <w:proofErr w:type="spellStart"/>
      <w:r w:rsidRPr="004B744C">
        <w:rPr>
          <w:rFonts w:ascii="Comic Sans MS" w:hAnsi="Comic Sans MS"/>
          <w:sz w:val="28"/>
          <w:szCs w:val="28"/>
        </w:rPr>
        <w:t>Baali</w:t>
      </w:r>
      <w:proofErr w:type="spellEnd"/>
      <w:r w:rsidR="00DC7985">
        <w:rPr>
          <w:rFonts w:ascii="Comic Sans MS" w:hAnsi="Comic Sans MS"/>
          <w:sz w:val="28"/>
          <w:szCs w:val="28"/>
        </w:rPr>
        <w:t>,” my Lord</w:t>
      </w:r>
      <w:r w:rsidRPr="004B744C">
        <w:rPr>
          <w:rFonts w:ascii="Comic Sans MS" w:hAnsi="Comic Sans MS"/>
          <w:sz w:val="28"/>
          <w:szCs w:val="28"/>
        </w:rPr>
        <w:t>.</w:t>
      </w:r>
      <w:r w:rsidR="00DC7985">
        <w:rPr>
          <w:rFonts w:ascii="Comic Sans MS" w:hAnsi="Comic Sans MS"/>
          <w:sz w:val="28"/>
          <w:szCs w:val="28"/>
        </w:rPr>
        <w:t xml:space="preserve"> “</w:t>
      </w:r>
      <w:r w:rsidR="00DC7985" w:rsidRPr="00DC7985">
        <w:rPr>
          <w:rFonts w:ascii="Comic Sans MS" w:hAnsi="Comic Sans MS"/>
          <w:sz w:val="28"/>
          <w:szCs w:val="28"/>
        </w:rPr>
        <w:t xml:space="preserve">And I will </w:t>
      </w:r>
      <w:r w:rsidR="00DC7985" w:rsidRPr="00DC7985">
        <w:rPr>
          <w:rFonts w:ascii="Comic Sans MS" w:hAnsi="Comic Sans MS"/>
          <w:i/>
          <w:iCs/>
          <w:sz w:val="28"/>
          <w:szCs w:val="28"/>
        </w:rPr>
        <w:t>betroth</w:t>
      </w:r>
      <w:r w:rsidR="00DC7985" w:rsidRPr="00DC7985">
        <w:rPr>
          <w:rFonts w:ascii="Comic Sans MS" w:hAnsi="Comic Sans MS"/>
          <w:sz w:val="28"/>
          <w:szCs w:val="28"/>
        </w:rPr>
        <w:t xml:space="preserve"> thee unto me </w:t>
      </w:r>
      <w:proofErr w:type="spellStart"/>
      <w:r w:rsidR="00DC7985" w:rsidRPr="00DC7985">
        <w:rPr>
          <w:rFonts w:ascii="Comic Sans MS" w:hAnsi="Comic Sans MS"/>
          <w:sz w:val="28"/>
          <w:szCs w:val="28"/>
        </w:rPr>
        <w:t>for ever</w:t>
      </w:r>
      <w:proofErr w:type="spellEnd"/>
      <w:r w:rsidR="00DC7985" w:rsidRPr="00DC7985">
        <w:rPr>
          <w:rFonts w:ascii="Comic Sans MS" w:hAnsi="Comic Sans MS"/>
          <w:sz w:val="28"/>
          <w:szCs w:val="28"/>
        </w:rPr>
        <w:t>; yea, I will betroth thee unto me in righteousness, and in judgment, and in lovingkindness, and in mercies.</w:t>
      </w:r>
      <w:r w:rsidR="00DC7985">
        <w:rPr>
          <w:rFonts w:ascii="Comic Sans MS" w:hAnsi="Comic Sans MS"/>
          <w:sz w:val="28"/>
          <w:szCs w:val="28"/>
        </w:rPr>
        <w:t xml:space="preserve">  </w:t>
      </w:r>
      <w:r w:rsidR="00DC7985" w:rsidRPr="00DC7985">
        <w:rPr>
          <w:rFonts w:ascii="Comic Sans MS" w:hAnsi="Comic Sans MS"/>
          <w:sz w:val="28"/>
          <w:szCs w:val="28"/>
        </w:rPr>
        <w:t>I will even betroth thee unto me in faithfulness: and thou shalt know the Lord.</w:t>
      </w:r>
      <w:r w:rsidR="00DC7985">
        <w:rPr>
          <w:rFonts w:ascii="Comic Sans MS" w:hAnsi="Comic Sans MS"/>
          <w:sz w:val="28"/>
          <w:szCs w:val="28"/>
        </w:rPr>
        <w:t>”</w:t>
      </w:r>
    </w:p>
    <w:p w14:paraId="3B8F3F3F" w14:textId="7FD8B394" w:rsidR="001020B2" w:rsidRDefault="00DC7985" w:rsidP="001020B2">
      <w:pPr>
        <w:ind w:left="720"/>
        <w:rPr>
          <w:rFonts w:ascii="Comic Sans MS" w:hAnsi="Comic Sans MS"/>
          <w:sz w:val="28"/>
          <w:szCs w:val="28"/>
        </w:rPr>
      </w:pPr>
      <w:r>
        <w:rPr>
          <w:rFonts w:ascii="Comic Sans MS" w:hAnsi="Comic Sans MS"/>
          <w:sz w:val="28"/>
          <w:szCs w:val="28"/>
        </w:rPr>
        <w:t>This looks very much like the union of Christ and his church, “at that day,” under the symbol of “a marriage.”  2 Corinthians 11:2, “</w:t>
      </w:r>
      <w:r w:rsidRPr="00DC7985">
        <w:rPr>
          <w:rFonts w:ascii="Comic Sans MS" w:hAnsi="Comic Sans MS"/>
          <w:sz w:val="28"/>
          <w:szCs w:val="28"/>
        </w:rPr>
        <w:t>For I am jealous over you with godly jealousy: for I have espoused you to one husband, that I may present you as a chaste virgin to Christ.</w:t>
      </w:r>
      <w:r>
        <w:rPr>
          <w:rFonts w:ascii="Comic Sans MS" w:hAnsi="Comic Sans MS"/>
          <w:sz w:val="28"/>
          <w:szCs w:val="28"/>
        </w:rPr>
        <w:t>”  This looks like an illustration of the same union by a similar figure.  Ephesians 5:23, 27, 31, 32. “</w:t>
      </w:r>
      <w:r w:rsidRPr="00DC7985">
        <w:rPr>
          <w:rFonts w:ascii="Comic Sans MS" w:hAnsi="Comic Sans MS"/>
          <w:sz w:val="28"/>
          <w:szCs w:val="28"/>
        </w:rPr>
        <w:t xml:space="preserve">For the husband is the head of the wife, even as </w:t>
      </w:r>
      <w:r w:rsidRPr="001020B2">
        <w:rPr>
          <w:rFonts w:ascii="Comic Sans MS" w:hAnsi="Comic Sans MS"/>
          <w:i/>
          <w:iCs/>
          <w:sz w:val="28"/>
          <w:szCs w:val="28"/>
        </w:rPr>
        <w:t>Christ is the head of the church</w:t>
      </w:r>
      <w:r w:rsidRPr="00DC7985">
        <w:rPr>
          <w:rFonts w:ascii="Comic Sans MS" w:hAnsi="Comic Sans MS"/>
          <w:sz w:val="28"/>
          <w:szCs w:val="28"/>
        </w:rPr>
        <w:t xml:space="preserve">: and he is the </w:t>
      </w:r>
      <w:proofErr w:type="spellStart"/>
      <w:r w:rsidRPr="00DC7985">
        <w:rPr>
          <w:rFonts w:ascii="Comic Sans MS" w:hAnsi="Comic Sans MS"/>
          <w:sz w:val="28"/>
          <w:szCs w:val="28"/>
        </w:rPr>
        <w:t>saviour</w:t>
      </w:r>
      <w:proofErr w:type="spellEnd"/>
      <w:r w:rsidRPr="00DC7985">
        <w:rPr>
          <w:rFonts w:ascii="Comic Sans MS" w:hAnsi="Comic Sans MS"/>
          <w:sz w:val="28"/>
          <w:szCs w:val="28"/>
        </w:rPr>
        <w:t xml:space="preserve"> of the body.</w:t>
      </w:r>
      <w:r w:rsidR="001020B2">
        <w:rPr>
          <w:rFonts w:ascii="Comic Sans MS" w:hAnsi="Comic Sans MS"/>
          <w:sz w:val="28"/>
          <w:szCs w:val="28"/>
        </w:rPr>
        <w:t>” “</w:t>
      </w:r>
      <w:r w:rsidR="001020B2" w:rsidRPr="001020B2">
        <w:rPr>
          <w:rFonts w:ascii="Comic Sans MS" w:hAnsi="Comic Sans MS"/>
          <w:sz w:val="28"/>
          <w:szCs w:val="28"/>
        </w:rPr>
        <w:t>That he might present it to himself a glorious church, not having spot, or wrinkle, or any such thing; but that it should be holy and without blemish.</w:t>
      </w:r>
      <w:r w:rsidR="001020B2">
        <w:rPr>
          <w:rFonts w:ascii="Comic Sans MS" w:hAnsi="Comic Sans MS"/>
          <w:sz w:val="28"/>
          <w:szCs w:val="28"/>
        </w:rPr>
        <w:t>” “</w:t>
      </w:r>
      <w:r w:rsidR="001020B2" w:rsidRPr="001020B2">
        <w:rPr>
          <w:rFonts w:ascii="Comic Sans MS" w:hAnsi="Comic Sans MS"/>
          <w:sz w:val="28"/>
          <w:szCs w:val="28"/>
        </w:rPr>
        <w:t xml:space="preserve">For this </w:t>
      </w:r>
      <w:r w:rsidR="001020B2" w:rsidRPr="001020B2">
        <w:rPr>
          <w:rFonts w:ascii="Comic Sans MS" w:hAnsi="Comic Sans MS"/>
          <w:sz w:val="28"/>
          <w:szCs w:val="28"/>
        </w:rPr>
        <w:lastRenderedPageBreak/>
        <w:t>cause shall a man leave his father and mother, and shall be joined unto his wife, and they two shall be one flesh.</w:t>
      </w:r>
      <w:r w:rsidR="001020B2">
        <w:rPr>
          <w:rFonts w:ascii="Comic Sans MS" w:hAnsi="Comic Sans MS"/>
          <w:sz w:val="28"/>
          <w:szCs w:val="28"/>
        </w:rPr>
        <w:t xml:space="preserve">  </w:t>
      </w:r>
      <w:r w:rsidR="001020B2" w:rsidRPr="001020B2">
        <w:rPr>
          <w:rFonts w:ascii="Comic Sans MS" w:hAnsi="Comic Sans MS"/>
          <w:sz w:val="28"/>
          <w:szCs w:val="28"/>
        </w:rPr>
        <w:t xml:space="preserve">This is a great mystery: but </w:t>
      </w:r>
      <w:r w:rsidR="001020B2" w:rsidRPr="001020B2">
        <w:rPr>
          <w:rFonts w:ascii="Comic Sans MS" w:hAnsi="Comic Sans MS"/>
          <w:i/>
          <w:iCs/>
          <w:sz w:val="28"/>
          <w:szCs w:val="28"/>
        </w:rPr>
        <w:t>I speak concerning Christ and the church</w:t>
      </w:r>
      <w:r w:rsidR="001020B2" w:rsidRPr="001020B2">
        <w:rPr>
          <w:rFonts w:ascii="Comic Sans MS" w:hAnsi="Comic Sans MS"/>
          <w:sz w:val="28"/>
          <w:szCs w:val="28"/>
        </w:rPr>
        <w:t>.</w:t>
      </w:r>
      <w:r w:rsidR="001020B2">
        <w:rPr>
          <w:rFonts w:ascii="Comic Sans MS" w:hAnsi="Comic Sans MS"/>
          <w:sz w:val="28"/>
          <w:szCs w:val="28"/>
        </w:rPr>
        <w:t xml:space="preserve">”  This looks as though the presentation was </w:t>
      </w:r>
      <w:r w:rsidR="001020B2" w:rsidRPr="001020B2">
        <w:rPr>
          <w:rFonts w:ascii="Comic Sans MS" w:hAnsi="Comic Sans MS"/>
          <w:i/>
          <w:iCs/>
          <w:sz w:val="28"/>
          <w:szCs w:val="28"/>
        </w:rPr>
        <w:t>future</w:t>
      </w:r>
      <w:r w:rsidR="001020B2">
        <w:rPr>
          <w:rFonts w:ascii="Comic Sans MS" w:hAnsi="Comic Sans MS"/>
          <w:sz w:val="28"/>
          <w:szCs w:val="28"/>
        </w:rPr>
        <w:t xml:space="preserve"> at the time it was written, and was not entirely confined to the apostle’s day.  </w:t>
      </w:r>
    </w:p>
    <w:p w14:paraId="7489AAC8" w14:textId="77777777" w:rsidR="005D00DA" w:rsidRDefault="001020B2" w:rsidP="001020B2">
      <w:pPr>
        <w:ind w:left="720"/>
        <w:rPr>
          <w:rFonts w:ascii="Comic Sans MS" w:hAnsi="Comic Sans MS"/>
          <w:sz w:val="28"/>
          <w:szCs w:val="28"/>
        </w:rPr>
      </w:pPr>
      <w:r>
        <w:rPr>
          <w:rFonts w:ascii="Comic Sans MS" w:hAnsi="Comic Sans MS"/>
          <w:sz w:val="28"/>
          <w:szCs w:val="28"/>
        </w:rPr>
        <w:t xml:space="preserve">Now here are scriptures where the church is expressly referred to under the symbols of a marriage relation, and where no reference can be had to the city.  But in the only passage where the city is referred to as the bride, it will be seen that the language comports with that in other texts, where </w:t>
      </w:r>
      <w:r w:rsidRPr="001020B2">
        <w:rPr>
          <w:rFonts w:ascii="Comic Sans MS" w:hAnsi="Comic Sans MS"/>
          <w:sz w:val="28"/>
          <w:szCs w:val="28"/>
        </w:rPr>
        <w:t>the inhabitants are included i</w:t>
      </w:r>
      <w:r>
        <w:rPr>
          <w:rFonts w:ascii="Comic Sans MS" w:hAnsi="Comic Sans MS"/>
          <w:sz w:val="28"/>
          <w:szCs w:val="28"/>
        </w:rPr>
        <w:t>n</w:t>
      </w:r>
      <w:r w:rsidRPr="001020B2">
        <w:rPr>
          <w:rFonts w:ascii="Comic Sans MS" w:hAnsi="Comic Sans MS"/>
          <w:sz w:val="28"/>
          <w:szCs w:val="28"/>
        </w:rPr>
        <w:t xml:space="preserve"> reference to the city. Now shall we overlook all these </w:t>
      </w:r>
      <w:proofErr w:type="gramStart"/>
      <w:r w:rsidRPr="001020B2">
        <w:rPr>
          <w:rFonts w:ascii="Comic Sans MS" w:hAnsi="Comic Sans MS"/>
          <w:sz w:val="28"/>
          <w:szCs w:val="28"/>
        </w:rPr>
        <w:t>passages ;</w:t>
      </w:r>
      <w:proofErr w:type="gramEnd"/>
      <w:r w:rsidRPr="001020B2">
        <w:rPr>
          <w:rFonts w:ascii="Comic Sans MS" w:hAnsi="Comic Sans MS"/>
          <w:sz w:val="28"/>
          <w:szCs w:val="28"/>
        </w:rPr>
        <w:t xml:space="preserve"> or shall we understand the reference to the bride in Rev</w:t>
      </w:r>
      <w:r w:rsidR="005D00DA">
        <w:rPr>
          <w:rFonts w:ascii="Comic Sans MS" w:hAnsi="Comic Sans MS"/>
          <w:sz w:val="28"/>
          <w:szCs w:val="28"/>
        </w:rPr>
        <w:t>elation</w:t>
      </w:r>
      <w:r w:rsidRPr="001020B2">
        <w:rPr>
          <w:rFonts w:ascii="Comic Sans MS" w:hAnsi="Comic Sans MS"/>
          <w:sz w:val="28"/>
          <w:szCs w:val="28"/>
        </w:rPr>
        <w:t xml:space="preserve"> in a manner to harmonize with these? We have </w:t>
      </w:r>
      <w:r w:rsidR="005D00DA">
        <w:rPr>
          <w:rFonts w:ascii="Comic Sans MS" w:hAnsi="Comic Sans MS"/>
          <w:sz w:val="28"/>
          <w:szCs w:val="28"/>
        </w:rPr>
        <w:t>no</w:t>
      </w:r>
      <w:r w:rsidRPr="001020B2">
        <w:rPr>
          <w:rFonts w:ascii="Comic Sans MS" w:hAnsi="Comic Sans MS"/>
          <w:sz w:val="28"/>
          <w:szCs w:val="28"/>
        </w:rPr>
        <w:t xml:space="preserve"> hesitancy in deciding for the latter. But even if the city alone is the bride, how can the coming of the </w:t>
      </w:r>
      <w:proofErr w:type="gramStart"/>
      <w:r w:rsidRPr="001020B2">
        <w:rPr>
          <w:rFonts w:ascii="Comic Sans MS" w:hAnsi="Comic Sans MS"/>
          <w:sz w:val="28"/>
          <w:szCs w:val="28"/>
        </w:rPr>
        <w:t>Bridegroom</w:t>
      </w:r>
      <w:proofErr w:type="gramEnd"/>
      <w:r w:rsidRPr="001020B2">
        <w:rPr>
          <w:rFonts w:ascii="Comic Sans MS" w:hAnsi="Comic Sans MS"/>
          <w:sz w:val="28"/>
          <w:szCs w:val="28"/>
        </w:rPr>
        <w:t xml:space="preserve"> have yet taken place? As we understand it, the disposal of these texts settles the entire question. </w:t>
      </w:r>
    </w:p>
    <w:p w14:paraId="49DB61BB" w14:textId="77777777" w:rsidR="00540AEF" w:rsidRDefault="001020B2" w:rsidP="001020B2">
      <w:pPr>
        <w:ind w:left="720"/>
        <w:rPr>
          <w:rFonts w:ascii="Comic Sans MS" w:hAnsi="Comic Sans MS"/>
          <w:sz w:val="28"/>
          <w:szCs w:val="28"/>
        </w:rPr>
      </w:pPr>
      <w:r w:rsidRPr="001020B2">
        <w:rPr>
          <w:rFonts w:ascii="Comic Sans MS" w:hAnsi="Comic Sans MS"/>
          <w:sz w:val="28"/>
          <w:szCs w:val="28"/>
        </w:rPr>
        <w:t xml:space="preserve">Another great point at issue is, </w:t>
      </w:r>
      <w:proofErr w:type="gramStart"/>
      <w:r w:rsidRPr="001020B2">
        <w:rPr>
          <w:rFonts w:ascii="Comic Sans MS" w:hAnsi="Comic Sans MS"/>
          <w:sz w:val="28"/>
          <w:szCs w:val="28"/>
        </w:rPr>
        <w:t>What</w:t>
      </w:r>
      <w:proofErr w:type="gramEnd"/>
      <w:r w:rsidRPr="001020B2">
        <w:rPr>
          <w:rFonts w:ascii="Comic Sans MS" w:hAnsi="Comic Sans MS"/>
          <w:sz w:val="28"/>
          <w:szCs w:val="28"/>
        </w:rPr>
        <w:t xml:space="preserve"> are we to understand by the coming of the </w:t>
      </w:r>
      <w:proofErr w:type="gramStart"/>
      <w:r w:rsidRPr="001020B2">
        <w:rPr>
          <w:rFonts w:ascii="Comic Sans MS" w:hAnsi="Comic Sans MS"/>
          <w:sz w:val="28"/>
          <w:szCs w:val="28"/>
        </w:rPr>
        <w:t>Bridegroom ?</w:t>
      </w:r>
      <w:proofErr w:type="gramEnd"/>
      <w:r w:rsidRPr="001020B2">
        <w:rPr>
          <w:rFonts w:ascii="Comic Sans MS" w:hAnsi="Comic Sans MS"/>
          <w:sz w:val="28"/>
          <w:szCs w:val="28"/>
        </w:rPr>
        <w:t xml:space="preserve"> If it is his literal coming, he cannot yet have come; if it is some previous act, it </w:t>
      </w:r>
      <w:r w:rsidR="005D00DA">
        <w:rPr>
          <w:rFonts w:ascii="Comic Sans MS" w:hAnsi="Comic Sans MS"/>
          <w:sz w:val="28"/>
          <w:szCs w:val="28"/>
        </w:rPr>
        <w:t xml:space="preserve">must </w:t>
      </w:r>
      <w:r w:rsidRPr="001020B2">
        <w:rPr>
          <w:rFonts w:ascii="Comic Sans MS" w:hAnsi="Comic Sans MS"/>
          <w:sz w:val="28"/>
          <w:szCs w:val="28"/>
        </w:rPr>
        <w:t xml:space="preserve">transpire before his personal coming. To enable us to understand how parables are to be interpreted, it may be well to consider how our Savior was in the habit of explaining parables. He said on one occasion, Mark </w:t>
      </w:r>
      <w:r w:rsidR="005D00DA">
        <w:rPr>
          <w:rFonts w:ascii="Comic Sans MS" w:hAnsi="Comic Sans MS"/>
          <w:sz w:val="28"/>
          <w:szCs w:val="28"/>
        </w:rPr>
        <w:t>4:</w:t>
      </w:r>
      <w:r w:rsidRPr="001020B2">
        <w:rPr>
          <w:rFonts w:ascii="Comic Sans MS" w:hAnsi="Comic Sans MS"/>
          <w:sz w:val="28"/>
          <w:szCs w:val="28"/>
        </w:rPr>
        <w:t xml:space="preserve">13, " Know ye not this parable? and how then will ye know all </w:t>
      </w:r>
      <w:r w:rsidR="005D00DA">
        <w:rPr>
          <w:rFonts w:ascii="Comic Sans MS" w:hAnsi="Comic Sans MS"/>
          <w:sz w:val="28"/>
          <w:szCs w:val="28"/>
        </w:rPr>
        <w:t>para</w:t>
      </w:r>
      <w:r w:rsidRPr="001020B2">
        <w:rPr>
          <w:rFonts w:ascii="Comic Sans MS" w:hAnsi="Comic Sans MS"/>
          <w:sz w:val="28"/>
          <w:szCs w:val="28"/>
        </w:rPr>
        <w:t>bles?" We thus learn that all parables are to be known, or understood, in accordance with the same principles of interpretation, upon which our Savior interpreted the parable that was spoken in connecti</w:t>
      </w:r>
      <w:r w:rsidR="005D00DA">
        <w:rPr>
          <w:rFonts w:ascii="Comic Sans MS" w:hAnsi="Comic Sans MS"/>
          <w:sz w:val="28"/>
          <w:szCs w:val="28"/>
        </w:rPr>
        <w:t>o</w:t>
      </w:r>
      <w:r w:rsidRPr="001020B2">
        <w:rPr>
          <w:rFonts w:ascii="Comic Sans MS" w:hAnsi="Comic Sans MS"/>
          <w:sz w:val="28"/>
          <w:szCs w:val="28"/>
        </w:rPr>
        <w:t xml:space="preserve">n with the remarks above quoted. </w:t>
      </w:r>
      <w:r w:rsidRPr="001020B2">
        <w:rPr>
          <w:rFonts w:ascii="Comic Sans MS" w:hAnsi="Comic Sans MS"/>
          <w:sz w:val="28"/>
          <w:szCs w:val="28"/>
        </w:rPr>
        <w:lastRenderedPageBreak/>
        <w:t xml:space="preserve">The points in this parable were the </w:t>
      </w:r>
      <w:proofErr w:type="spellStart"/>
      <w:r w:rsidRPr="001020B2">
        <w:rPr>
          <w:rFonts w:ascii="Comic Sans MS" w:hAnsi="Comic Sans MS"/>
          <w:sz w:val="28"/>
          <w:szCs w:val="28"/>
        </w:rPr>
        <w:t>sower</w:t>
      </w:r>
      <w:proofErr w:type="spellEnd"/>
      <w:r w:rsidRPr="001020B2">
        <w:rPr>
          <w:rFonts w:ascii="Comic Sans MS" w:hAnsi="Comic Sans MS"/>
          <w:sz w:val="28"/>
          <w:szCs w:val="28"/>
        </w:rPr>
        <w:t xml:space="preserve"> sowing seed—the word: and the different soils or places in which the seed was sown—denoting the different classes of hearers of the word. Each of the prominent points received a corresponding application. This will be made more evident by another parable, and our Savior's divine application of it in Matt</w:t>
      </w:r>
      <w:r w:rsidR="00540AEF">
        <w:rPr>
          <w:rFonts w:ascii="Comic Sans MS" w:hAnsi="Comic Sans MS"/>
          <w:sz w:val="28"/>
          <w:szCs w:val="28"/>
        </w:rPr>
        <w:t>hew 13:24-30.  The following</w:t>
      </w:r>
      <w:r w:rsidRPr="001020B2">
        <w:rPr>
          <w:rFonts w:ascii="Comic Sans MS" w:hAnsi="Comic Sans MS"/>
          <w:sz w:val="28"/>
          <w:szCs w:val="28"/>
        </w:rPr>
        <w:t xml:space="preserve"> are the several points presented and explained, </w:t>
      </w:r>
      <w:proofErr w:type="gramStart"/>
      <w:r w:rsidRPr="001020B2">
        <w:rPr>
          <w:rFonts w:ascii="Comic Sans MS" w:hAnsi="Comic Sans MS"/>
          <w:sz w:val="28"/>
          <w:szCs w:val="28"/>
        </w:rPr>
        <w:t>viz :</w:t>
      </w:r>
      <w:proofErr w:type="gramEnd"/>
      <w:r w:rsidRPr="001020B2">
        <w:rPr>
          <w:rFonts w:ascii="Comic Sans MS" w:hAnsi="Comic Sans MS"/>
          <w:sz w:val="28"/>
          <w:szCs w:val="28"/>
        </w:rPr>
        <w:t xml:space="preserve">— </w:t>
      </w:r>
    </w:p>
    <w:p w14:paraId="7848E21F" w14:textId="77777777" w:rsidR="00540AEF" w:rsidRDefault="001020B2" w:rsidP="00540AEF">
      <w:pPr>
        <w:pStyle w:val="ListParagraph"/>
        <w:numPr>
          <w:ilvl w:val="0"/>
          <w:numId w:val="6"/>
        </w:numPr>
        <w:rPr>
          <w:rFonts w:ascii="Comic Sans MS" w:hAnsi="Comic Sans MS"/>
          <w:sz w:val="28"/>
          <w:szCs w:val="28"/>
        </w:rPr>
      </w:pPr>
      <w:r w:rsidRPr="00540AEF">
        <w:rPr>
          <w:rFonts w:ascii="Comic Sans MS" w:hAnsi="Comic Sans MS"/>
          <w:sz w:val="28"/>
          <w:szCs w:val="28"/>
        </w:rPr>
        <w:t>The householder—The Son of man</w:t>
      </w:r>
      <w:r w:rsidR="00540AEF">
        <w:rPr>
          <w:rFonts w:ascii="Comic Sans MS" w:hAnsi="Comic Sans MS"/>
          <w:sz w:val="28"/>
          <w:szCs w:val="28"/>
        </w:rPr>
        <w:t xml:space="preserve">; </w:t>
      </w:r>
    </w:p>
    <w:p w14:paraId="1ECDD1EA" w14:textId="77777777" w:rsidR="00540AEF" w:rsidRDefault="001020B2" w:rsidP="00540AEF">
      <w:pPr>
        <w:pStyle w:val="ListParagraph"/>
        <w:numPr>
          <w:ilvl w:val="0"/>
          <w:numId w:val="6"/>
        </w:numPr>
        <w:rPr>
          <w:rFonts w:ascii="Comic Sans MS" w:hAnsi="Comic Sans MS"/>
          <w:sz w:val="28"/>
          <w:szCs w:val="28"/>
        </w:rPr>
      </w:pPr>
      <w:r w:rsidRPr="00540AEF">
        <w:rPr>
          <w:rFonts w:ascii="Comic Sans MS" w:hAnsi="Comic Sans MS"/>
          <w:sz w:val="28"/>
          <w:szCs w:val="28"/>
        </w:rPr>
        <w:t xml:space="preserve">The good seed—The children of the kingdom; </w:t>
      </w:r>
    </w:p>
    <w:p w14:paraId="6F80C86F" w14:textId="77777777" w:rsidR="00540AEF" w:rsidRDefault="001020B2" w:rsidP="00540AEF">
      <w:pPr>
        <w:pStyle w:val="ListParagraph"/>
        <w:numPr>
          <w:ilvl w:val="0"/>
          <w:numId w:val="6"/>
        </w:numPr>
        <w:rPr>
          <w:rFonts w:ascii="Comic Sans MS" w:hAnsi="Comic Sans MS"/>
          <w:sz w:val="28"/>
          <w:szCs w:val="28"/>
        </w:rPr>
      </w:pPr>
      <w:r w:rsidRPr="00540AEF">
        <w:rPr>
          <w:rFonts w:ascii="Comic Sans MS" w:hAnsi="Comic Sans MS"/>
          <w:sz w:val="28"/>
          <w:szCs w:val="28"/>
        </w:rPr>
        <w:t xml:space="preserve">The field—The world, or habitable globe; </w:t>
      </w:r>
    </w:p>
    <w:p w14:paraId="2220E216" w14:textId="628E18CB" w:rsidR="00540AEF" w:rsidRDefault="001020B2" w:rsidP="00540AEF">
      <w:pPr>
        <w:pStyle w:val="ListParagraph"/>
        <w:numPr>
          <w:ilvl w:val="0"/>
          <w:numId w:val="6"/>
        </w:numPr>
        <w:rPr>
          <w:rFonts w:ascii="Comic Sans MS" w:hAnsi="Comic Sans MS"/>
          <w:sz w:val="28"/>
          <w:szCs w:val="28"/>
        </w:rPr>
      </w:pPr>
      <w:r w:rsidRPr="00540AEF">
        <w:rPr>
          <w:rFonts w:ascii="Comic Sans MS" w:hAnsi="Comic Sans MS"/>
          <w:sz w:val="28"/>
          <w:szCs w:val="28"/>
        </w:rPr>
        <w:t>The enemy—The devil</w:t>
      </w:r>
      <w:r w:rsidR="00540AEF">
        <w:rPr>
          <w:rFonts w:ascii="Comic Sans MS" w:hAnsi="Comic Sans MS"/>
          <w:sz w:val="28"/>
          <w:szCs w:val="28"/>
        </w:rPr>
        <w:t>;</w:t>
      </w:r>
    </w:p>
    <w:p w14:paraId="18426B14" w14:textId="77777777" w:rsidR="00540AEF" w:rsidRDefault="001020B2" w:rsidP="00540AEF">
      <w:pPr>
        <w:pStyle w:val="ListParagraph"/>
        <w:numPr>
          <w:ilvl w:val="0"/>
          <w:numId w:val="6"/>
        </w:numPr>
        <w:rPr>
          <w:rFonts w:ascii="Comic Sans MS" w:hAnsi="Comic Sans MS"/>
          <w:sz w:val="28"/>
          <w:szCs w:val="28"/>
        </w:rPr>
      </w:pPr>
      <w:r w:rsidRPr="00540AEF">
        <w:rPr>
          <w:rFonts w:ascii="Comic Sans MS" w:hAnsi="Comic Sans MS"/>
          <w:sz w:val="28"/>
          <w:szCs w:val="28"/>
        </w:rPr>
        <w:t xml:space="preserve">The tares—The children of the wicked one; </w:t>
      </w:r>
    </w:p>
    <w:p w14:paraId="0DE1E54C" w14:textId="77777777" w:rsidR="00540AEF" w:rsidRDefault="001020B2" w:rsidP="00540AEF">
      <w:pPr>
        <w:pStyle w:val="ListParagraph"/>
        <w:numPr>
          <w:ilvl w:val="0"/>
          <w:numId w:val="6"/>
        </w:numPr>
        <w:rPr>
          <w:rFonts w:ascii="Comic Sans MS" w:hAnsi="Comic Sans MS"/>
          <w:sz w:val="28"/>
          <w:szCs w:val="28"/>
        </w:rPr>
      </w:pPr>
      <w:r w:rsidRPr="00540AEF">
        <w:rPr>
          <w:rFonts w:ascii="Comic Sans MS" w:hAnsi="Comic Sans MS"/>
          <w:sz w:val="28"/>
          <w:szCs w:val="28"/>
        </w:rPr>
        <w:t xml:space="preserve">The harvest —The end of the world; </w:t>
      </w:r>
    </w:p>
    <w:p w14:paraId="21B9C3E3" w14:textId="77777777" w:rsidR="00540AEF" w:rsidRDefault="001020B2" w:rsidP="00540AEF">
      <w:pPr>
        <w:pStyle w:val="ListParagraph"/>
        <w:numPr>
          <w:ilvl w:val="0"/>
          <w:numId w:val="6"/>
        </w:numPr>
        <w:rPr>
          <w:rFonts w:ascii="Comic Sans MS" w:hAnsi="Comic Sans MS"/>
          <w:sz w:val="28"/>
          <w:szCs w:val="28"/>
        </w:rPr>
      </w:pPr>
      <w:r w:rsidRPr="00540AEF">
        <w:rPr>
          <w:rFonts w:ascii="Comic Sans MS" w:hAnsi="Comic Sans MS"/>
          <w:sz w:val="28"/>
          <w:szCs w:val="28"/>
        </w:rPr>
        <w:t>The growing together of the tares and wheat till the harvest;</w:t>
      </w:r>
    </w:p>
    <w:p w14:paraId="4CC75654" w14:textId="77777777" w:rsidR="00540AEF" w:rsidRDefault="001020B2" w:rsidP="00540AEF">
      <w:pPr>
        <w:pStyle w:val="ListParagraph"/>
        <w:numPr>
          <w:ilvl w:val="0"/>
          <w:numId w:val="6"/>
        </w:numPr>
        <w:rPr>
          <w:rFonts w:ascii="Comic Sans MS" w:hAnsi="Comic Sans MS"/>
          <w:sz w:val="28"/>
          <w:szCs w:val="28"/>
        </w:rPr>
      </w:pPr>
      <w:r w:rsidRPr="00540AEF">
        <w:rPr>
          <w:rFonts w:ascii="Comic Sans MS" w:hAnsi="Comic Sans MS"/>
          <w:sz w:val="28"/>
          <w:szCs w:val="28"/>
        </w:rPr>
        <w:t>The reapers—The angels</w:t>
      </w:r>
      <w:r w:rsidR="00540AEF">
        <w:rPr>
          <w:rFonts w:ascii="Comic Sans MS" w:hAnsi="Comic Sans MS"/>
          <w:sz w:val="28"/>
          <w:szCs w:val="28"/>
        </w:rPr>
        <w:t>;</w:t>
      </w:r>
    </w:p>
    <w:p w14:paraId="3A24EA2F" w14:textId="77777777" w:rsidR="00540AEF" w:rsidRDefault="001020B2" w:rsidP="00540AEF">
      <w:pPr>
        <w:pStyle w:val="ListParagraph"/>
        <w:numPr>
          <w:ilvl w:val="0"/>
          <w:numId w:val="6"/>
        </w:numPr>
        <w:rPr>
          <w:rFonts w:ascii="Comic Sans MS" w:hAnsi="Comic Sans MS"/>
          <w:sz w:val="28"/>
          <w:szCs w:val="28"/>
        </w:rPr>
      </w:pPr>
      <w:r w:rsidRPr="00540AEF">
        <w:rPr>
          <w:rFonts w:ascii="Comic Sans MS" w:hAnsi="Comic Sans MS"/>
          <w:sz w:val="28"/>
          <w:szCs w:val="28"/>
        </w:rPr>
        <w:t xml:space="preserve">The binding the tares to burn—The gathering the wicked out of the kingdom. </w:t>
      </w:r>
    </w:p>
    <w:p w14:paraId="20349457" w14:textId="77777777" w:rsidR="00540AEF" w:rsidRDefault="001020B2" w:rsidP="00540AEF">
      <w:pPr>
        <w:pStyle w:val="ListParagraph"/>
        <w:numPr>
          <w:ilvl w:val="0"/>
          <w:numId w:val="6"/>
        </w:numPr>
        <w:rPr>
          <w:rFonts w:ascii="Comic Sans MS" w:hAnsi="Comic Sans MS"/>
          <w:sz w:val="28"/>
          <w:szCs w:val="28"/>
        </w:rPr>
      </w:pPr>
      <w:r w:rsidRPr="00540AEF">
        <w:rPr>
          <w:rFonts w:ascii="Comic Sans MS" w:hAnsi="Comic Sans MS"/>
          <w:sz w:val="28"/>
          <w:szCs w:val="28"/>
        </w:rPr>
        <w:t>The gathering the wheat into the barn—The redemption of the righteous, and their shining as the sun in the kingdom of their Father</w:t>
      </w:r>
    </w:p>
    <w:p w14:paraId="18B11E2E" w14:textId="3B841AFE" w:rsidR="00C85EE7" w:rsidRDefault="001020B2" w:rsidP="00540AEF">
      <w:pPr>
        <w:ind w:left="720"/>
        <w:rPr>
          <w:rFonts w:ascii="Comic Sans MS" w:hAnsi="Comic Sans MS"/>
          <w:sz w:val="28"/>
          <w:szCs w:val="28"/>
        </w:rPr>
      </w:pPr>
      <w:proofErr w:type="gramStart"/>
      <w:r w:rsidRPr="00540AEF">
        <w:rPr>
          <w:rFonts w:ascii="Comic Sans MS" w:hAnsi="Comic Sans MS"/>
          <w:sz w:val="28"/>
          <w:szCs w:val="28"/>
        </w:rPr>
        <w:t>Thus</w:t>
      </w:r>
      <w:proofErr w:type="gramEnd"/>
      <w:r w:rsidRPr="00540AEF">
        <w:rPr>
          <w:rFonts w:ascii="Comic Sans MS" w:hAnsi="Comic Sans MS"/>
          <w:sz w:val="28"/>
          <w:szCs w:val="28"/>
        </w:rPr>
        <w:t xml:space="preserve"> only the prominent points of the parable are noticed by the Savior. It does not therefore follow that other points legitimately connected with the figure on which the parable is founded are also to have a corresponding application. Now if we have any right to go beyond the points of resemblance in the figure brought to view in the parable in one particular, we may by the same rule extend the points of coincidence to any extent we </w:t>
      </w:r>
      <w:r w:rsidRPr="00540AEF">
        <w:rPr>
          <w:rFonts w:ascii="Comic Sans MS" w:hAnsi="Comic Sans MS"/>
          <w:sz w:val="28"/>
          <w:szCs w:val="28"/>
        </w:rPr>
        <w:lastRenderedPageBreak/>
        <w:t>can find a resemblance. And if we have no right to all the particulars not noticed, we have not the right to look for a corresponding application any not thus brought to view. The husbandman sows the seed in a field at a set time, as much as the harvest is at a set time ; but we have not therefore a right to contend that in the application the sowing of the children of the kingdom in the world all at one time; for while the Savior explains the harvest to be the end of the world, and shows the application of the husbandman, the seed, and the field, he says nothing about the sowing. We however know in this case that in the sowing, the figure and fact do not compare, as the harvest does; the former, instead of being at one time, as in the figure, being a progressive work, continuing</w:t>
      </w:r>
      <w:r w:rsidR="00C85EE7">
        <w:rPr>
          <w:rFonts w:ascii="Comic Sans MS" w:hAnsi="Comic Sans MS"/>
          <w:sz w:val="28"/>
          <w:szCs w:val="28"/>
        </w:rPr>
        <w:t xml:space="preserve"> </w:t>
      </w:r>
      <w:r w:rsidRPr="00540AEF">
        <w:rPr>
          <w:rFonts w:ascii="Comic Sans MS" w:hAnsi="Comic Sans MS"/>
          <w:sz w:val="28"/>
          <w:szCs w:val="28"/>
        </w:rPr>
        <w:t xml:space="preserve">through the gospel age. </w:t>
      </w:r>
    </w:p>
    <w:p w14:paraId="197185BD" w14:textId="65E46F84" w:rsidR="001020B2" w:rsidRDefault="001020B2" w:rsidP="00540AEF">
      <w:pPr>
        <w:ind w:left="720"/>
        <w:rPr>
          <w:rFonts w:ascii="Comic Sans MS" w:hAnsi="Comic Sans MS"/>
          <w:sz w:val="28"/>
          <w:szCs w:val="28"/>
        </w:rPr>
      </w:pPr>
      <w:r w:rsidRPr="00540AEF">
        <w:rPr>
          <w:rFonts w:ascii="Comic Sans MS" w:hAnsi="Comic Sans MS"/>
          <w:sz w:val="28"/>
          <w:szCs w:val="28"/>
        </w:rPr>
        <w:t xml:space="preserve">Nor are we to bring to view any of the minutia of the figure not presented in the parable. We therefore look for no correspondence between the figure and fact in the ploughing the soil, threshing the seed, &amp;c., &amp;c. If we were necessitated thus to </w:t>
      </w:r>
      <w:r w:rsidR="00C85EE7">
        <w:rPr>
          <w:rFonts w:ascii="Comic Sans MS" w:hAnsi="Comic Sans MS"/>
          <w:sz w:val="28"/>
          <w:szCs w:val="28"/>
        </w:rPr>
        <w:t>carry out one parable, we must all; and as the same classes of persons are represented by different figures, if we suppose an action corresponding in the fulfillment to all the points of the figure, we must suppose that the same persons are separated as wheat and tares, as sheep and goats, as good and bad fish, &amp;c; and that they are drawn to shore in a net, are reaped with a sickle, &amp;c, and all at the same time.  But no one would contend for such a corresponding action in their fulfillment.  Indeed, the two foregoing parables, if thus carried out,</w:t>
      </w:r>
      <w:r w:rsidR="00507B4B">
        <w:rPr>
          <w:rFonts w:ascii="Comic Sans MS" w:hAnsi="Comic Sans MS"/>
          <w:sz w:val="28"/>
          <w:szCs w:val="28"/>
        </w:rPr>
        <w:t xml:space="preserve"> would conflict with each other.  For in the first the “seed” is said to be “the word,” and the soil on which it is sown are different classes of hearers; but </w:t>
      </w:r>
      <w:r w:rsidR="00507B4B">
        <w:rPr>
          <w:rFonts w:ascii="Comic Sans MS" w:hAnsi="Comic Sans MS"/>
          <w:sz w:val="28"/>
          <w:szCs w:val="28"/>
        </w:rPr>
        <w:lastRenderedPageBreak/>
        <w:t xml:space="preserve">in the last the “seed” are the two classes of mankind, and the field the world: so that what is the soil in which the seed is sown in one parable is, in the other parable, the seed which is sown in the soil.  It will thus be seen that parables are only designed to teach great truths which are aptly illustrated by the prominent points in the parable.  </w:t>
      </w:r>
    </w:p>
    <w:p w14:paraId="062A166A" w14:textId="4FF81281" w:rsidR="00C12632" w:rsidRDefault="00507B4B" w:rsidP="00C12632">
      <w:pPr>
        <w:ind w:left="720"/>
        <w:rPr>
          <w:rFonts w:ascii="Comic Sans MS" w:hAnsi="Comic Sans MS"/>
          <w:sz w:val="28"/>
          <w:szCs w:val="28"/>
        </w:rPr>
      </w:pPr>
      <w:r>
        <w:rPr>
          <w:rFonts w:ascii="Comic Sans MS" w:hAnsi="Comic Sans MS"/>
          <w:sz w:val="28"/>
          <w:szCs w:val="28"/>
        </w:rPr>
        <w:t xml:space="preserve">We are now prepared to consider the parable of the ten virgins.  The kingdom of heaven will be likened to this parable when?  When one servant is giving meat in due season, and the other is uniting with the drunken?  It does not so read.  It is when the Lord of that servant comes and cuts him asunder, that is the antecedent to “then,” when the kingdom of heaven is to be likened to it.  At any previous </w:t>
      </w:r>
      <w:proofErr w:type="gramStart"/>
      <w:r>
        <w:rPr>
          <w:rFonts w:ascii="Comic Sans MS" w:hAnsi="Comic Sans MS"/>
          <w:sz w:val="28"/>
          <w:szCs w:val="28"/>
        </w:rPr>
        <w:t>time</w:t>
      </w:r>
      <w:proofErr w:type="gramEnd"/>
      <w:r>
        <w:rPr>
          <w:rFonts w:ascii="Comic Sans MS" w:hAnsi="Comic Sans MS"/>
          <w:sz w:val="28"/>
          <w:szCs w:val="28"/>
        </w:rPr>
        <w:t xml:space="preserve"> the likeness is only partial and incomplete.  And as, when the Lord comes, the kingdom of heaven is likened to this parable, or the likeness is to be then complete, it follows that the last act brought to view in the parable must correspond with the last event brought to view in connection with the Lord’s coming, </w:t>
      </w:r>
      <w:r w:rsidR="00435D48">
        <w:rPr>
          <w:rFonts w:ascii="Comic Sans MS" w:hAnsi="Comic Sans MS"/>
          <w:sz w:val="28"/>
          <w:szCs w:val="28"/>
        </w:rPr>
        <w:t xml:space="preserve">or it could not be an appropriate illustration.  Now unless there is a parallelism between this parable and the previous discourse, it will be difficult to conceive how the one can be a likeness of the other.  And if there is a parallelism, must they not both cover the same extent of time?  If they are thus parallel, then the coming of the Lord to cut asunder the evil servants, and the coming of the </w:t>
      </w:r>
      <w:proofErr w:type="gramStart"/>
      <w:r w:rsidR="00435D48">
        <w:rPr>
          <w:rFonts w:ascii="Comic Sans MS" w:hAnsi="Comic Sans MS"/>
          <w:sz w:val="28"/>
          <w:szCs w:val="28"/>
        </w:rPr>
        <w:t>Bridegroom</w:t>
      </w:r>
      <w:proofErr w:type="gramEnd"/>
      <w:r w:rsidR="00435D48">
        <w:rPr>
          <w:rFonts w:ascii="Comic Sans MS" w:hAnsi="Comic Sans MS"/>
          <w:sz w:val="28"/>
          <w:szCs w:val="28"/>
        </w:rPr>
        <w:t xml:space="preserve">, must synchronize.  And if the coming of the </w:t>
      </w:r>
      <w:proofErr w:type="gramStart"/>
      <w:r w:rsidR="00435D48">
        <w:rPr>
          <w:rFonts w:ascii="Comic Sans MS" w:hAnsi="Comic Sans MS"/>
          <w:sz w:val="28"/>
          <w:szCs w:val="28"/>
        </w:rPr>
        <w:t>Bridegroom</w:t>
      </w:r>
      <w:proofErr w:type="gramEnd"/>
      <w:r w:rsidR="00435D48">
        <w:rPr>
          <w:rFonts w:ascii="Comic Sans MS" w:hAnsi="Comic Sans MS"/>
          <w:sz w:val="28"/>
          <w:szCs w:val="28"/>
        </w:rPr>
        <w:t xml:space="preserve"> is not the coming of the Lord, then the coming of the Lord is not brought to view in the parable; and how then can it be said that the kingdom of heaven is likened to it at the Lord’s coming, without his coming being </w:t>
      </w:r>
      <w:r w:rsidR="00435D48">
        <w:rPr>
          <w:rFonts w:ascii="Comic Sans MS" w:hAnsi="Comic Sans MS"/>
          <w:sz w:val="28"/>
          <w:szCs w:val="28"/>
        </w:rPr>
        <w:lastRenderedPageBreak/>
        <w:t xml:space="preserve">brought to view in the parable?  But lest any question should arise as to what we are to understand by the coming of the </w:t>
      </w:r>
      <w:proofErr w:type="gramStart"/>
      <w:r w:rsidR="00435D48">
        <w:rPr>
          <w:rFonts w:ascii="Comic Sans MS" w:hAnsi="Comic Sans MS"/>
          <w:sz w:val="28"/>
          <w:szCs w:val="28"/>
        </w:rPr>
        <w:t>Bridegroom</w:t>
      </w:r>
      <w:proofErr w:type="gramEnd"/>
      <w:r w:rsidR="00435D48">
        <w:rPr>
          <w:rFonts w:ascii="Comic Sans MS" w:hAnsi="Comic Sans MS"/>
          <w:sz w:val="28"/>
          <w:szCs w:val="28"/>
        </w:rPr>
        <w:t xml:space="preserve">, it would seem that it should all be removed by the application which the Savior himself makes of it.  After showing how the foolish virgins were shut out, because they were not ready at the coming of the </w:t>
      </w:r>
      <w:proofErr w:type="gramStart"/>
      <w:r w:rsidR="00435D48">
        <w:rPr>
          <w:rFonts w:ascii="Comic Sans MS" w:hAnsi="Comic Sans MS"/>
          <w:sz w:val="28"/>
          <w:szCs w:val="28"/>
        </w:rPr>
        <w:t>Bridegroom</w:t>
      </w:r>
      <w:proofErr w:type="gramEnd"/>
      <w:r w:rsidR="00435D48">
        <w:rPr>
          <w:rFonts w:ascii="Comic Sans MS" w:hAnsi="Comic Sans MS"/>
          <w:sz w:val="28"/>
          <w:szCs w:val="28"/>
        </w:rPr>
        <w:t>, he adds, “Watch ye therefore, for ye know neither the day nor the hour wherein the Son of man cometh.”  Wherefore are we to watch on account of not knowing the time of Christ’s coming</w:t>
      </w:r>
      <w:r w:rsidR="00C12632">
        <w:rPr>
          <w:rFonts w:ascii="Comic Sans MS" w:hAnsi="Comic Sans MS"/>
          <w:sz w:val="28"/>
          <w:szCs w:val="28"/>
        </w:rPr>
        <w:t xml:space="preserve">?  “Therefore,” i.e. because the foolish ones were shut out for not being </w:t>
      </w:r>
      <w:r w:rsidR="00C12632" w:rsidRPr="00C12632">
        <w:rPr>
          <w:rFonts w:ascii="Comic Sans MS" w:hAnsi="Comic Sans MS"/>
          <w:i/>
          <w:iCs/>
          <w:sz w:val="28"/>
          <w:szCs w:val="28"/>
        </w:rPr>
        <w:t>ready</w:t>
      </w:r>
      <w:r w:rsidR="00C12632">
        <w:rPr>
          <w:rFonts w:ascii="Comic Sans MS" w:hAnsi="Comic Sans MS"/>
          <w:sz w:val="28"/>
          <w:szCs w:val="28"/>
        </w:rPr>
        <w:t xml:space="preserve"> when the </w:t>
      </w:r>
      <w:proofErr w:type="gramStart"/>
      <w:r w:rsidR="00C12632">
        <w:rPr>
          <w:rFonts w:ascii="Comic Sans MS" w:hAnsi="Comic Sans MS"/>
          <w:sz w:val="28"/>
          <w:szCs w:val="28"/>
        </w:rPr>
        <w:t>Bridegroom</w:t>
      </w:r>
      <w:proofErr w:type="gramEnd"/>
      <w:r w:rsidR="00C12632">
        <w:rPr>
          <w:rFonts w:ascii="Comic Sans MS" w:hAnsi="Comic Sans MS"/>
          <w:sz w:val="28"/>
          <w:szCs w:val="28"/>
        </w:rPr>
        <w:t xml:space="preserve"> came.  Must not, therefore, this symbolize his coming?  </w:t>
      </w:r>
    </w:p>
    <w:p w14:paraId="275AC869" w14:textId="77777777" w:rsidR="00233A05" w:rsidRDefault="00C12632" w:rsidP="00C12632">
      <w:pPr>
        <w:ind w:left="720"/>
        <w:rPr>
          <w:rFonts w:ascii="Comic Sans MS" w:hAnsi="Comic Sans MS"/>
          <w:sz w:val="28"/>
          <w:szCs w:val="28"/>
        </w:rPr>
      </w:pPr>
      <w:r>
        <w:rPr>
          <w:rFonts w:ascii="Comic Sans MS" w:hAnsi="Comic Sans MS"/>
          <w:sz w:val="28"/>
          <w:szCs w:val="28"/>
        </w:rPr>
        <w:t xml:space="preserve">Again, we are to remember that our Savior does not say the kingdom of heaven shall be likened to an eastern wedding; but only to certain points in connection with such an event which he expressly points out.  Upon the principle then that our Savior explains parables, we are to look for resemblances only respecting those expressly named.  There is nothing said about the betrothing or courtship, the ceremony, the return from the wedding, the bride, the guests, or the friend of the bridegroom.  We have, therefore, no speculations to offer on any of </w:t>
      </w:r>
      <w:r w:rsidRPr="00C12632">
        <w:rPr>
          <w:rFonts w:ascii="Comic Sans MS" w:hAnsi="Comic Sans MS"/>
          <w:sz w:val="28"/>
          <w:szCs w:val="28"/>
        </w:rPr>
        <w:t xml:space="preserve">those points. And we conceive it to </w:t>
      </w:r>
      <w:r>
        <w:rPr>
          <w:rFonts w:ascii="Comic Sans MS" w:hAnsi="Comic Sans MS"/>
          <w:sz w:val="28"/>
          <w:szCs w:val="28"/>
        </w:rPr>
        <w:t>b</w:t>
      </w:r>
      <w:r w:rsidRPr="00C12632">
        <w:rPr>
          <w:rFonts w:ascii="Comic Sans MS" w:hAnsi="Comic Sans MS"/>
          <w:sz w:val="28"/>
          <w:szCs w:val="28"/>
        </w:rPr>
        <w:t xml:space="preserve">e as irrelevant to this parable to add to it one of those points, as it would be to add them all. For as in one parable our Savior expressly defines the seed to be men, and in another explains the men to </w:t>
      </w:r>
      <w:r>
        <w:rPr>
          <w:rFonts w:ascii="Comic Sans MS" w:hAnsi="Comic Sans MS"/>
          <w:sz w:val="28"/>
          <w:szCs w:val="28"/>
        </w:rPr>
        <w:t>be</w:t>
      </w:r>
      <w:r w:rsidRPr="00C12632">
        <w:rPr>
          <w:rFonts w:ascii="Comic Sans MS" w:hAnsi="Comic Sans MS"/>
          <w:sz w:val="28"/>
          <w:szCs w:val="28"/>
        </w:rPr>
        <w:t xml:space="preserve"> the soil in which the seed is sown, so in this case—all the redeemed are compared to wise virgins, and in another </w:t>
      </w:r>
      <w:proofErr w:type="gramStart"/>
      <w:r w:rsidRPr="00C12632">
        <w:rPr>
          <w:rFonts w:ascii="Comic Sans MS" w:hAnsi="Comic Sans MS"/>
          <w:sz w:val="28"/>
          <w:szCs w:val="28"/>
        </w:rPr>
        <w:t>place</w:t>
      </w:r>
      <w:proofErr w:type="gramEnd"/>
      <w:r w:rsidRPr="00C12632">
        <w:rPr>
          <w:rFonts w:ascii="Comic Sans MS" w:hAnsi="Comic Sans MS"/>
          <w:sz w:val="28"/>
          <w:szCs w:val="28"/>
        </w:rPr>
        <w:t xml:space="preserve"> they may be spoken of as betrothed to the Lord—his espoused. </w:t>
      </w:r>
    </w:p>
    <w:p w14:paraId="5D2FD662" w14:textId="77777777" w:rsidR="00233A05" w:rsidRDefault="00C12632" w:rsidP="00C12632">
      <w:pPr>
        <w:ind w:left="720"/>
        <w:rPr>
          <w:rFonts w:ascii="Comic Sans MS" w:hAnsi="Comic Sans MS"/>
          <w:sz w:val="28"/>
          <w:szCs w:val="28"/>
        </w:rPr>
      </w:pPr>
      <w:r w:rsidRPr="00C12632">
        <w:rPr>
          <w:rFonts w:ascii="Comic Sans MS" w:hAnsi="Comic Sans MS"/>
          <w:sz w:val="28"/>
          <w:szCs w:val="28"/>
        </w:rPr>
        <w:lastRenderedPageBreak/>
        <w:t xml:space="preserve">It seems by our Savior's previous discourse, that there were two great errors into which believers would be in danger of immediately preceding his coming; in view of which he cautions us to take heed that no man </w:t>
      </w:r>
      <w:proofErr w:type="gramStart"/>
      <w:r w:rsidRPr="00C12632">
        <w:rPr>
          <w:rFonts w:ascii="Comic Sans MS" w:hAnsi="Comic Sans MS"/>
          <w:sz w:val="28"/>
          <w:szCs w:val="28"/>
        </w:rPr>
        <w:t>deceive</w:t>
      </w:r>
      <w:proofErr w:type="gramEnd"/>
      <w:r w:rsidRPr="00C12632">
        <w:rPr>
          <w:rFonts w:ascii="Comic Sans MS" w:hAnsi="Comic Sans MS"/>
          <w:sz w:val="28"/>
          <w:szCs w:val="28"/>
        </w:rPr>
        <w:t xml:space="preserve"> us. We are not to b</w:t>
      </w:r>
      <w:r>
        <w:rPr>
          <w:rFonts w:ascii="Comic Sans MS" w:hAnsi="Comic Sans MS"/>
          <w:sz w:val="28"/>
          <w:szCs w:val="28"/>
        </w:rPr>
        <w:t>e</w:t>
      </w:r>
      <w:r w:rsidRPr="00C12632">
        <w:rPr>
          <w:rFonts w:ascii="Comic Sans MS" w:hAnsi="Comic Sans MS"/>
          <w:sz w:val="28"/>
          <w:szCs w:val="28"/>
        </w:rPr>
        <w:t xml:space="preserve">lieve, then, when any man says, Lo here is Christ, or there; and the very elect are in danger of being deceived. "Wherefore," he says, "if they say unto you, Behold, he is in the desert; go not </w:t>
      </w:r>
      <w:proofErr w:type="gramStart"/>
      <w:r w:rsidRPr="00C12632">
        <w:rPr>
          <w:rFonts w:ascii="Comic Sans MS" w:hAnsi="Comic Sans MS"/>
          <w:sz w:val="28"/>
          <w:szCs w:val="28"/>
        </w:rPr>
        <w:t>forth :</w:t>
      </w:r>
      <w:proofErr w:type="gramEnd"/>
      <w:r w:rsidRPr="00C12632">
        <w:rPr>
          <w:rFonts w:ascii="Comic Sans MS" w:hAnsi="Comic Sans MS"/>
          <w:sz w:val="28"/>
          <w:szCs w:val="28"/>
        </w:rPr>
        <w:t xml:space="preserve"> Behold, he is in the secret chambers; believe it not." The desert and wilderness in the east are somewhat synonymous; and we see how some of our brethren forget the injunction to "go not forth." And is there not also danger in believing he is in the secret chambers? And how can it be taught that he is in the secret chambers at this crisis, unless it is said that the </w:t>
      </w:r>
      <w:proofErr w:type="gramStart"/>
      <w:r w:rsidRPr="00C12632">
        <w:rPr>
          <w:rFonts w:ascii="Comic Sans MS" w:hAnsi="Comic Sans MS"/>
          <w:sz w:val="28"/>
          <w:szCs w:val="28"/>
        </w:rPr>
        <w:t>Bridegroom</w:t>
      </w:r>
      <w:proofErr w:type="gramEnd"/>
      <w:r w:rsidRPr="00C12632">
        <w:rPr>
          <w:rFonts w:ascii="Comic Sans MS" w:hAnsi="Comic Sans MS"/>
          <w:sz w:val="28"/>
          <w:szCs w:val="28"/>
        </w:rPr>
        <w:t xml:space="preserve"> has come? </w:t>
      </w:r>
    </w:p>
    <w:p w14:paraId="3742EA5C" w14:textId="7F1661D6" w:rsidR="00600FD0" w:rsidRPr="00233A05" w:rsidRDefault="00C12632" w:rsidP="00233A05">
      <w:pPr>
        <w:ind w:left="720"/>
        <w:rPr>
          <w:rFonts w:ascii="Comic Sans MS" w:hAnsi="Comic Sans MS"/>
          <w:sz w:val="28"/>
          <w:szCs w:val="28"/>
        </w:rPr>
      </w:pPr>
      <w:r w:rsidRPr="00C12632">
        <w:rPr>
          <w:rFonts w:ascii="Comic Sans MS" w:hAnsi="Comic Sans MS"/>
          <w:sz w:val="28"/>
          <w:szCs w:val="28"/>
        </w:rPr>
        <w:t>We regard these admonitions of our Savior as spoken for the sole purpose of guarding us against believing the Savior had come in any sense whatever until he shall come as the lightning shining from the east even unto the west.</w:t>
      </w:r>
    </w:p>
    <w:p w14:paraId="1D259740" w14:textId="5A0B7ADC" w:rsidR="00600FD0" w:rsidRPr="00346E69" w:rsidRDefault="00600FD0" w:rsidP="00600FD0">
      <w:pPr>
        <w:ind w:left="720" w:hanging="720"/>
        <w:rPr>
          <w:sz w:val="28"/>
          <w:szCs w:val="28"/>
        </w:rPr>
      </w:pPr>
      <w:r w:rsidRPr="00AF0FDD">
        <w:rPr>
          <w:b/>
          <w:bCs/>
          <w:sz w:val="28"/>
          <w:szCs w:val="28"/>
        </w:rPr>
        <w:t>Hale:</w:t>
      </w:r>
      <w:r>
        <w:rPr>
          <w:sz w:val="28"/>
          <w:szCs w:val="28"/>
        </w:rPr>
        <w:t xml:space="preserve"> </w:t>
      </w:r>
      <w:r w:rsidR="00E72278">
        <w:rPr>
          <w:sz w:val="28"/>
          <w:szCs w:val="28"/>
        </w:rPr>
        <w:t>Again.  It is assumed, that in the marriage of the Lamb, presented by the Revelator, the holy city, symbolized as the Lamb’s wife, is a symbol of the Church, or at any rate, must comprehend the Church.  Shall we suppose the bride to be the city, and the city the church, and apply the figure, in order to see what “good sense” it makes?  To say nothing of the “sense” of making a figure of the explanation of a figure, we would as—if the bride—the city—is the church, who are the nations of them that walk in her light?  Revelation 21:24</w:t>
      </w:r>
      <w:proofErr w:type="gramStart"/>
      <w:r w:rsidR="00E72278">
        <w:rPr>
          <w:sz w:val="28"/>
          <w:szCs w:val="28"/>
        </w:rPr>
        <w:t xml:space="preserve">.  </w:t>
      </w:r>
      <w:r w:rsidR="009C2F8A">
        <w:rPr>
          <w:sz w:val="28"/>
          <w:szCs w:val="28"/>
        </w:rPr>
        <w:t>[</w:t>
      </w:r>
      <w:proofErr w:type="gramEnd"/>
      <w:r w:rsidR="009C2F8A">
        <w:rPr>
          <w:sz w:val="28"/>
          <w:szCs w:val="28"/>
        </w:rPr>
        <w:t>10]</w:t>
      </w:r>
    </w:p>
    <w:p w14:paraId="0269D9D3" w14:textId="77777777" w:rsidR="00E72278" w:rsidRDefault="00871EBF" w:rsidP="00871EBF">
      <w:pPr>
        <w:ind w:left="720" w:hanging="720"/>
        <w:rPr>
          <w:rFonts w:ascii="Comic Sans MS" w:hAnsi="Comic Sans MS"/>
          <w:sz w:val="28"/>
          <w:szCs w:val="28"/>
        </w:rPr>
      </w:pPr>
      <w:r>
        <w:rPr>
          <w:b/>
          <w:bCs/>
          <w:sz w:val="28"/>
          <w:szCs w:val="28"/>
        </w:rPr>
        <w:t xml:space="preserve">Bliss:  </w:t>
      </w:r>
      <w:r w:rsidR="00E72278" w:rsidRPr="00E72278">
        <w:rPr>
          <w:rFonts w:ascii="Comic Sans MS" w:hAnsi="Comic Sans MS"/>
          <w:sz w:val="28"/>
          <w:szCs w:val="28"/>
        </w:rPr>
        <w:t xml:space="preserve">May not a city include its inhabitants, and yet its inhabitants be also said to walk in the light of the city? The Lamb is the light thereof; and even if the church was the whole of the city, it </w:t>
      </w:r>
      <w:r w:rsidR="00E72278" w:rsidRPr="00E72278">
        <w:rPr>
          <w:rFonts w:ascii="Comic Sans MS" w:hAnsi="Comic Sans MS"/>
          <w:sz w:val="28"/>
          <w:szCs w:val="28"/>
        </w:rPr>
        <w:lastRenderedPageBreak/>
        <w:t xml:space="preserve">would not prevent them from walking in the light of the Lamb which is the light of the city. If we speak of a </w:t>
      </w:r>
      <w:r w:rsidR="00E72278" w:rsidRPr="00E72278">
        <w:rPr>
          <w:rFonts w:ascii="Comic Sans MS" w:hAnsi="Comic Sans MS"/>
          <w:i/>
          <w:iCs/>
          <w:sz w:val="28"/>
          <w:szCs w:val="28"/>
        </w:rPr>
        <w:t>beautiful</w:t>
      </w:r>
      <w:r w:rsidR="00E72278" w:rsidRPr="00E72278">
        <w:rPr>
          <w:rFonts w:ascii="Comic Sans MS" w:hAnsi="Comic Sans MS"/>
          <w:sz w:val="28"/>
          <w:szCs w:val="28"/>
        </w:rPr>
        <w:t xml:space="preserve"> city, all understand that we speak of it independent of its </w:t>
      </w:r>
      <w:proofErr w:type="gramStart"/>
      <w:r w:rsidR="00E72278" w:rsidRPr="00E72278">
        <w:rPr>
          <w:rFonts w:ascii="Comic Sans MS" w:hAnsi="Comic Sans MS"/>
          <w:sz w:val="28"/>
          <w:szCs w:val="28"/>
        </w:rPr>
        <w:t>inhabitants ;</w:t>
      </w:r>
      <w:proofErr w:type="gramEnd"/>
      <w:r w:rsidR="00E72278" w:rsidRPr="00E72278">
        <w:rPr>
          <w:rFonts w:ascii="Comic Sans MS" w:hAnsi="Comic Sans MS"/>
          <w:sz w:val="28"/>
          <w:szCs w:val="28"/>
        </w:rPr>
        <w:t xml:space="preserve"> but if we say a </w:t>
      </w:r>
      <w:r w:rsidR="00E72278" w:rsidRPr="00E72278">
        <w:rPr>
          <w:rFonts w:ascii="Comic Sans MS" w:hAnsi="Comic Sans MS"/>
          <w:i/>
          <w:iCs/>
          <w:sz w:val="28"/>
          <w:szCs w:val="28"/>
        </w:rPr>
        <w:t>moral</w:t>
      </w:r>
      <w:r w:rsidR="00E72278" w:rsidRPr="00E72278">
        <w:rPr>
          <w:rFonts w:ascii="Comic Sans MS" w:hAnsi="Comic Sans MS"/>
          <w:sz w:val="28"/>
          <w:szCs w:val="28"/>
        </w:rPr>
        <w:t xml:space="preserve"> city, all understand that we refer only to its inhabitants. </w:t>
      </w:r>
      <w:proofErr w:type="gramStart"/>
      <w:r w:rsidR="00E72278" w:rsidRPr="00E72278">
        <w:rPr>
          <w:rFonts w:ascii="Comic Sans MS" w:hAnsi="Comic Sans MS"/>
          <w:sz w:val="28"/>
          <w:szCs w:val="28"/>
        </w:rPr>
        <w:t>Therefore</w:t>
      </w:r>
      <w:proofErr w:type="gramEnd"/>
      <w:r w:rsidR="00E72278" w:rsidRPr="00E72278">
        <w:rPr>
          <w:rFonts w:ascii="Comic Sans MS" w:hAnsi="Comic Sans MS"/>
          <w:sz w:val="28"/>
          <w:szCs w:val="28"/>
        </w:rPr>
        <w:t xml:space="preserve"> when John saw in vision the holy city, may it n</w:t>
      </w:r>
      <w:r w:rsidR="00E72278">
        <w:rPr>
          <w:rFonts w:ascii="Comic Sans MS" w:hAnsi="Comic Sans MS"/>
          <w:sz w:val="28"/>
          <w:szCs w:val="28"/>
        </w:rPr>
        <w:t>o</w:t>
      </w:r>
      <w:r w:rsidR="00E72278" w:rsidRPr="00E72278">
        <w:rPr>
          <w:rFonts w:ascii="Comic Sans MS" w:hAnsi="Comic Sans MS"/>
          <w:sz w:val="28"/>
          <w:szCs w:val="28"/>
        </w:rPr>
        <w:t xml:space="preserve">t be spoken of in reference to its </w:t>
      </w:r>
      <w:proofErr w:type="gramStart"/>
      <w:r w:rsidR="00E72278" w:rsidRPr="00E72278">
        <w:rPr>
          <w:rFonts w:ascii="Comic Sans MS" w:hAnsi="Comic Sans MS"/>
          <w:sz w:val="28"/>
          <w:szCs w:val="28"/>
        </w:rPr>
        <w:t>inhabitants ?</w:t>
      </w:r>
      <w:proofErr w:type="gramEnd"/>
      <w:r w:rsidR="00E72278" w:rsidRPr="00E72278">
        <w:rPr>
          <w:rFonts w:ascii="Comic Sans MS" w:hAnsi="Comic Sans MS"/>
          <w:sz w:val="28"/>
          <w:szCs w:val="28"/>
        </w:rPr>
        <w:t xml:space="preserve"> And although he saw in vision the city itself, did lie not also see it with all its inhabitants descending with it, so that it would be in reality the bride? But can we suppose that only the walls and streets of the city are referred to under the figure of a </w:t>
      </w:r>
      <w:proofErr w:type="gramStart"/>
      <w:r w:rsidR="00E72278" w:rsidRPr="00E72278">
        <w:rPr>
          <w:rFonts w:ascii="Comic Sans MS" w:hAnsi="Comic Sans MS"/>
          <w:sz w:val="28"/>
          <w:szCs w:val="28"/>
        </w:rPr>
        <w:t>bride ?</w:t>
      </w:r>
      <w:proofErr w:type="gramEnd"/>
      <w:r w:rsidR="00E72278" w:rsidRPr="00E72278">
        <w:rPr>
          <w:rFonts w:ascii="Comic Sans MS" w:hAnsi="Comic Sans MS"/>
          <w:sz w:val="28"/>
          <w:szCs w:val="28"/>
        </w:rPr>
        <w:t xml:space="preserve"> There is certainly nothing in the text to disprove that John saw the city and its inhabitants; and as the saints are to be caught up to meet the Lord in the air, and the city will not descend until after this, will not the saints actually descend to the earth in the city when it shall come down? </w:t>
      </w:r>
    </w:p>
    <w:p w14:paraId="45237349" w14:textId="721C7617" w:rsidR="00871EBF" w:rsidRPr="00346E69" w:rsidRDefault="00871EBF" w:rsidP="00871EBF">
      <w:pPr>
        <w:ind w:left="720" w:hanging="720"/>
        <w:rPr>
          <w:sz w:val="28"/>
          <w:szCs w:val="28"/>
        </w:rPr>
      </w:pPr>
      <w:r w:rsidRPr="00AF0FDD">
        <w:rPr>
          <w:b/>
          <w:bCs/>
          <w:sz w:val="28"/>
          <w:szCs w:val="28"/>
        </w:rPr>
        <w:t>Hale:</w:t>
      </w:r>
      <w:r>
        <w:rPr>
          <w:sz w:val="28"/>
          <w:szCs w:val="28"/>
        </w:rPr>
        <w:t xml:space="preserve"> </w:t>
      </w:r>
      <w:r w:rsidR="00D80A2B">
        <w:rPr>
          <w:sz w:val="28"/>
          <w:szCs w:val="28"/>
        </w:rPr>
        <w:t xml:space="preserve">If the city, the tabernacle of God, is the church, who are the “men” “his people” with whom the tabernacle or church is to be?  Revelation 21.  </w:t>
      </w:r>
      <w:r w:rsidR="009C2F8A">
        <w:rPr>
          <w:sz w:val="28"/>
          <w:szCs w:val="28"/>
        </w:rPr>
        <w:t>[11]</w:t>
      </w:r>
    </w:p>
    <w:p w14:paraId="259ECFE2" w14:textId="35F7C26E" w:rsidR="00E72278" w:rsidRDefault="00E72278" w:rsidP="00E72278">
      <w:pPr>
        <w:ind w:left="720" w:hanging="720"/>
        <w:rPr>
          <w:b/>
          <w:bCs/>
          <w:sz w:val="28"/>
          <w:szCs w:val="28"/>
        </w:rPr>
      </w:pPr>
      <w:r>
        <w:rPr>
          <w:b/>
          <w:bCs/>
          <w:sz w:val="28"/>
          <w:szCs w:val="28"/>
        </w:rPr>
        <w:t xml:space="preserve">Bliss:  </w:t>
      </w:r>
      <w:r w:rsidR="00D80A2B" w:rsidRPr="00D80A2B">
        <w:rPr>
          <w:rFonts w:ascii="Comic Sans MS" w:hAnsi="Comic Sans MS"/>
          <w:sz w:val="28"/>
          <w:szCs w:val="28"/>
        </w:rPr>
        <w:t>If John saw and spoke of the city inclusive of its inhabitants, we cannot see as it therefore follows that when its inhabitants are separately referred to, that the city, aside from its inhabitants, is alone meant.</w:t>
      </w:r>
    </w:p>
    <w:p w14:paraId="5899D549" w14:textId="502C2111" w:rsidR="00E72278" w:rsidRPr="00346E69" w:rsidRDefault="00E72278" w:rsidP="00E72278">
      <w:pPr>
        <w:ind w:left="720" w:hanging="720"/>
        <w:rPr>
          <w:sz w:val="28"/>
          <w:szCs w:val="28"/>
        </w:rPr>
      </w:pPr>
      <w:r w:rsidRPr="00AF0FDD">
        <w:rPr>
          <w:b/>
          <w:bCs/>
          <w:sz w:val="28"/>
          <w:szCs w:val="28"/>
        </w:rPr>
        <w:t>Hale:</w:t>
      </w:r>
      <w:r>
        <w:rPr>
          <w:sz w:val="28"/>
          <w:szCs w:val="28"/>
        </w:rPr>
        <w:t xml:space="preserve"> </w:t>
      </w:r>
      <w:r w:rsidR="00D80A2B">
        <w:rPr>
          <w:sz w:val="28"/>
          <w:szCs w:val="28"/>
        </w:rPr>
        <w:t xml:space="preserve">If the “wife” is the church, who are they that are called to the marriage supper of the Lamb, as guests?  Revelation 19.  </w:t>
      </w:r>
      <w:r w:rsidR="009C2F8A">
        <w:rPr>
          <w:sz w:val="28"/>
          <w:szCs w:val="28"/>
        </w:rPr>
        <w:t>[12]</w:t>
      </w:r>
    </w:p>
    <w:p w14:paraId="12F000CC" w14:textId="1AFC28D6" w:rsidR="00D80A2B" w:rsidRDefault="00D80A2B" w:rsidP="00D80A2B">
      <w:pPr>
        <w:ind w:left="720" w:hanging="720"/>
        <w:rPr>
          <w:b/>
          <w:bCs/>
          <w:sz w:val="28"/>
          <w:szCs w:val="28"/>
        </w:rPr>
      </w:pPr>
      <w:r>
        <w:rPr>
          <w:b/>
          <w:bCs/>
          <w:sz w:val="28"/>
          <w:szCs w:val="28"/>
        </w:rPr>
        <w:t xml:space="preserve">Bliss:  </w:t>
      </w:r>
      <w:r w:rsidR="00352B86">
        <w:rPr>
          <w:rFonts w:ascii="Comic Sans MS" w:hAnsi="Comic Sans MS"/>
          <w:sz w:val="28"/>
          <w:szCs w:val="28"/>
        </w:rPr>
        <w:t>If th</w:t>
      </w:r>
      <w:r w:rsidR="00352B86" w:rsidRPr="00352B86">
        <w:rPr>
          <w:rFonts w:ascii="Comic Sans MS" w:hAnsi="Comic Sans MS"/>
          <w:sz w:val="28"/>
          <w:szCs w:val="28"/>
        </w:rPr>
        <w:t>e marriage denotes only the eternal union of Christ and his saints, may not the saints who are called to the marriage supper of the Lamb, be the bride?</w:t>
      </w:r>
    </w:p>
    <w:p w14:paraId="0C3AFCE8" w14:textId="07CB9391" w:rsidR="00013275" w:rsidRDefault="00D80A2B" w:rsidP="00D80A2B">
      <w:pPr>
        <w:ind w:left="720" w:hanging="720"/>
        <w:rPr>
          <w:sz w:val="28"/>
          <w:szCs w:val="28"/>
        </w:rPr>
      </w:pPr>
      <w:r w:rsidRPr="00AF0FDD">
        <w:rPr>
          <w:b/>
          <w:bCs/>
          <w:sz w:val="28"/>
          <w:szCs w:val="28"/>
        </w:rPr>
        <w:lastRenderedPageBreak/>
        <w:t>Hale:</w:t>
      </w:r>
      <w:r>
        <w:rPr>
          <w:sz w:val="28"/>
          <w:szCs w:val="28"/>
        </w:rPr>
        <w:t xml:space="preserve"> </w:t>
      </w:r>
      <w:r w:rsidR="00352B86">
        <w:rPr>
          <w:sz w:val="28"/>
          <w:szCs w:val="28"/>
        </w:rPr>
        <w:t>If the city is the church, who are they that “do his commandments, that they may have a right to the tree of life and may enter in through the gates of the city?</w:t>
      </w:r>
      <w:r w:rsidR="000F5ABE">
        <w:rPr>
          <w:sz w:val="28"/>
          <w:szCs w:val="28"/>
        </w:rPr>
        <w:t>”</w:t>
      </w:r>
      <w:r w:rsidR="00352B86">
        <w:rPr>
          <w:sz w:val="28"/>
          <w:szCs w:val="28"/>
        </w:rPr>
        <w:t xml:space="preserve"> </w:t>
      </w:r>
      <w:r w:rsidR="009C2F8A">
        <w:rPr>
          <w:sz w:val="28"/>
          <w:szCs w:val="28"/>
        </w:rPr>
        <w:t>[13]</w:t>
      </w:r>
    </w:p>
    <w:p w14:paraId="43CF5807" w14:textId="67AF45CA" w:rsidR="00D80A2B" w:rsidRDefault="00D80A2B" w:rsidP="00D80A2B">
      <w:pPr>
        <w:ind w:left="720" w:hanging="720"/>
        <w:rPr>
          <w:b/>
          <w:bCs/>
          <w:sz w:val="28"/>
          <w:szCs w:val="28"/>
        </w:rPr>
      </w:pPr>
      <w:r>
        <w:rPr>
          <w:b/>
          <w:bCs/>
          <w:sz w:val="28"/>
          <w:szCs w:val="28"/>
        </w:rPr>
        <w:t xml:space="preserve">Bliss:  </w:t>
      </w:r>
      <w:r w:rsidR="000F5ABE" w:rsidRPr="000F5ABE">
        <w:rPr>
          <w:rFonts w:ascii="Comic Sans MS" w:hAnsi="Comic Sans MS"/>
          <w:sz w:val="28"/>
          <w:szCs w:val="28"/>
        </w:rPr>
        <w:t>This is upon the supposition that the church is the whole of the cit</w:t>
      </w:r>
      <w:r w:rsidR="000F5ABE">
        <w:rPr>
          <w:rFonts w:ascii="Comic Sans MS" w:hAnsi="Comic Sans MS"/>
          <w:sz w:val="28"/>
          <w:szCs w:val="28"/>
        </w:rPr>
        <w:t>y</w:t>
      </w:r>
      <w:r w:rsidR="000F5ABE" w:rsidRPr="000F5ABE">
        <w:rPr>
          <w:rFonts w:ascii="Comic Sans MS" w:hAnsi="Comic Sans MS"/>
          <w:sz w:val="28"/>
          <w:szCs w:val="28"/>
        </w:rPr>
        <w:t>; whereas they are only its inhabitants. Jerusalem went out and was baptized of John in Jordan—Matt</w:t>
      </w:r>
      <w:r w:rsidR="000F5ABE">
        <w:rPr>
          <w:rFonts w:ascii="Comic Sans MS" w:hAnsi="Comic Sans MS"/>
          <w:sz w:val="28"/>
          <w:szCs w:val="28"/>
        </w:rPr>
        <w:t>hew 3:</w:t>
      </w:r>
      <w:r w:rsidR="000F5ABE" w:rsidRPr="000F5ABE">
        <w:rPr>
          <w:rFonts w:ascii="Comic Sans MS" w:hAnsi="Comic Sans MS"/>
          <w:sz w:val="28"/>
          <w:szCs w:val="28"/>
        </w:rPr>
        <w:t>6. This could refer only to the inhabitants; and we might ask, with the same propriety, if the inhabitants are Jerusalem, how they could have returned again into Jerusalem? Again, Matt</w:t>
      </w:r>
      <w:r w:rsidR="000F5ABE">
        <w:rPr>
          <w:rFonts w:ascii="Comic Sans MS" w:hAnsi="Comic Sans MS"/>
          <w:sz w:val="28"/>
          <w:szCs w:val="28"/>
        </w:rPr>
        <w:t>hew 8:</w:t>
      </w:r>
      <w:r w:rsidR="000F5ABE" w:rsidRPr="000F5ABE">
        <w:rPr>
          <w:rFonts w:ascii="Comic Sans MS" w:hAnsi="Comic Sans MS"/>
          <w:sz w:val="28"/>
          <w:szCs w:val="28"/>
        </w:rPr>
        <w:t>34, "And behold, the whole city came out to meet Jesus." And yet those that came out, although they are here called the city, would be the ones that would again enter in through the gates into the city. The difficulties are the same in either case; and if we would make "good sense," must we not interpret such passages in accordance with the usage of language?</w:t>
      </w:r>
    </w:p>
    <w:p w14:paraId="0470D253" w14:textId="2C4C8780" w:rsidR="00D80A2B" w:rsidRPr="00346E69" w:rsidRDefault="00D80A2B" w:rsidP="00D80A2B">
      <w:pPr>
        <w:ind w:left="720" w:hanging="720"/>
        <w:rPr>
          <w:sz w:val="28"/>
          <w:szCs w:val="28"/>
        </w:rPr>
      </w:pPr>
      <w:r w:rsidRPr="00AF0FDD">
        <w:rPr>
          <w:b/>
          <w:bCs/>
          <w:sz w:val="28"/>
          <w:szCs w:val="28"/>
        </w:rPr>
        <w:t>Hale:</w:t>
      </w:r>
      <w:r>
        <w:rPr>
          <w:sz w:val="28"/>
          <w:szCs w:val="28"/>
        </w:rPr>
        <w:t xml:space="preserve"> </w:t>
      </w:r>
      <w:r w:rsidR="00352B86">
        <w:rPr>
          <w:sz w:val="28"/>
          <w:szCs w:val="28"/>
        </w:rPr>
        <w:t xml:space="preserve">If Jerusalem, which is above, the mother of us all, is the church, who are “the children?” and how could Isaiah say of her, “this is the heritage of the servants of the Lord?  Compare Galatians 4:26-27 and Isaiah 54:1-17.  </w:t>
      </w:r>
      <w:r w:rsidR="009C2F8A">
        <w:rPr>
          <w:sz w:val="28"/>
          <w:szCs w:val="28"/>
        </w:rPr>
        <w:t>[14]</w:t>
      </w:r>
    </w:p>
    <w:p w14:paraId="5218A384" w14:textId="77777777" w:rsidR="00A07F67" w:rsidRDefault="00352B86" w:rsidP="00352B86">
      <w:pPr>
        <w:ind w:left="720" w:hanging="720"/>
        <w:rPr>
          <w:rFonts w:ascii="Comic Sans MS" w:hAnsi="Comic Sans MS"/>
          <w:sz w:val="28"/>
          <w:szCs w:val="28"/>
        </w:rPr>
      </w:pPr>
      <w:r>
        <w:rPr>
          <w:b/>
          <w:bCs/>
          <w:sz w:val="28"/>
          <w:szCs w:val="28"/>
        </w:rPr>
        <w:t xml:space="preserve">Bliss:  </w:t>
      </w:r>
      <w:r w:rsidR="00A07F67" w:rsidRPr="00A07F67">
        <w:rPr>
          <w:rFonts w:ascii="Comic Sans MS" w:hAnsi="Comic Sans MS"/>
          <w:sz w:val="28"/>
          <w:szCs w:val="28"/>
        </w:rPr>
        <w:t xml:space="preserve">If Jerusalem is necessarily the bride because she is the mother of us all and we are children, it would make our elder Brother our father. This would </w:t>
      </w:r>
      <w:r w:rsidR="00A07F67">
        <w:rPr>
          <w:rFonts w:ascii="Comic Sans MS" w:hAnsi="Comic Sans MS"/>
          <w:sz w:val="28"/>
          <w:szCs w:val="28"/>
        </w:rPr>
        <w:t>be</w:t>
      </w:r>
      <w:r w:rsidR="00A07F67" w:rsidRPr="00A07F67">
        <w:rPr>
          <w:rFonts w:ascii="Comic Sans MS" w:hAnsi="Comic Sans MS"/>
          <w:sz w:val="28"/>
          <w:szCs w:val="28"/>
        </w:rPr>
        <w:t xml:space="preserve"> a serious objection upon the principle that the children cannot be the bride. But in the use of symbols, what is at one time spoken of as our father, may be at another as our brother, or our husband—the sacred union being illustrated by all these endearing relations. But upon the principle that the children cannot be the bride, how can our father be our brother?</w:t>
      </w:r>
    </w:p>
    <w:p w14:paraId="636E5693" w14:textId="756078C2" w:rsidR="00352B86" w:rsidRPr="00346E69" w:rsidRDefault="00352B86" w:rsidP="00352B86">
      <w:pPr>
        <w:ind w:left="720" w:hanging="720"/>
        <w:rPr>
          <w:sz w:val="28"/>
          <w:szCs w:val="28"/>
        </w:rPr>
      </w:pPr>
      <w:r w:rsidRPr="00AF0FDD">
        <w:rPr>
          <w:b/>
          <w:bCs/>
          <w:sz w:val="28"/>
          <w:szCs w:val="28"/>
        </w:rPr>
        <w:t>Hale:</w:t>
      </w:r>
      <w:r>
        <w:rPr>
          <w:sz w:val="28"/>
          <w:szCs w:val="28"/>
        </w:rPr>
        <w:t xml:space="preserve"> If this is sufficient to show the “good sense” of this meaning of the “figurative word” when we “put it on your figure,” shall we suppose the </w:t>
      </w:r>
      <w:r>
        <w:rPr>
          <w:sz w:val="28"/>
          <w:szCs w:val="28"/>
        </w:rPr>
        <w:lastRenderedPageBreak/>
        <w:t xml:space="preserve">bride to comprehend both the city and the church and see what “sense” it will make?  We have only to apply </w:t>
      </w:r>
      <w:r w:rsidR="000F5ABE">
        <w:rPr>
          <w:sz w:val="28"/>
          <w:szCs w:val="28"/>
        </w:rPr>
        <w:t>the</w:t>
      </w:r>
      <w:r>
        <w:rPr>
          <w:sz w:val="28"/>
          <w:szCs w:val="28"/>
        </w:rPr>
        <w:t xml:space="preserve"> foregoing </w:t>
      </w:r>
      <w:r w:rsidR="000F5ABE">
        <w:rPr>
          <w:sz w:val="28"/>
          <w:szCs w:val="28"/>
        </w:rPr>
        <w:t>questions, varied to express this meaning, and we shall see that the consistency and harmony of the figure are equally destroyed.  If the bride is brought to view in the figure, as both the city and the church, who are the other parties</w:t>
      </w:r>
      <w:proofErr w:type="gramStart"/>
      <w:r w:rsidR="000F5ABE">
        <w:rPr>
          <w:sz w:val="28"/>
          <w:szCs w:val="28"/>
        </w:rPr>
        <w:t>—“</w:t>
      </w:r>
      <w:proofErr w:type="gramEnd"/>
      <w:r w:rsidR="000F5ABE">
        <w:rPr>
          <w:sz w:val="28"/>
          <w:szCs w:val="28"/>
        </w:rPr>
        <w:t>the children” –those of whom Christ says, “he shall be my son?”</w:t>
      </w:r>
      <w:proofErr w:type="gramStart"/>
      <w:r w:rsidR="000F5ABE">
        <w:rPr>
          <w:sz w:val="28"/>
          <w:szCs w:val="28"/>
        </w:rPr>
        <w:t>—“</w:t>
      </w:r>
      <w:proofErr w:type="gramEnd"/>
      <w:r w:rsidR="000F5ABE">
        <w:rPr>
          <w:sz w:val="28"/>
          <w:szCs w:val="28"/>
        </w:rPr>
        <w:t xml:space="preserve">his people?”—those “who are called to the marriage supper?” &amp;c. &amp;c.  </w:t>
      </w:r>
      <w:r w:rsidR="009C2F8A">
        <w:rPr>
          <w:sz w:val="28"/>
          <w:szCs w:val="28"/>
        </w:rPr>
        <w:t>[15]</w:t>
      </w:r>
    </w:p>
    <w:p w14:paraId="32C5456E" w14:textId="77777777" w:rsidR="00A07F67" w:rsidRDefault="00352B86" w:rsidP="00352B86">
      <w:pPr>
        <w:ind w:left="720" w:hanging="720"/>
        <w:rPr>
          <w:rFonts w:ascii="Comic Sans MS" w:hAnsi="Comic Sans MS"/>
          <w:sz w:val="28"/>
          <w:szCs w:val="28"/>
        </w:rPr>
      </w:pPr>
      <w:r>
        <w:rPr>
          <w:b/>
          <w:bCs/>
          <w:sz w:val="28"/>
          <w:szCs w:val="28"/>
        </w:rPr>
        <w:t xml:space="preserve">Bliss:  </w:t>
      </w:r>
      <w:r w:rsidR="00A07F67" w:rsidRPr="00A07F67">
        <w:rPr>
          <w:rFonts w:ascii="Comic Sans MS" w:hAnsi="Comic Sans MS"/>
          <w:sz w:val="28"/>
          <w:szCs w:val="28"/>
        </w:rPr>
        <w:t xml:space="preserve">Because if when the city is referred to as the bride the church is included, it does not also follow that the bride must include the walls of the city, any more than the walls are included when the whole city came out to meet Jesus. The former questions were asked upon the supposition that the church is the whole of the city: these are asked upon the supposition that the bride includes both the church and the city: neither of which positions do we subscribe to. We believe the city includes the bride—not the bride, the city: that the city includes the church—not the church, the city. We cannot see that this position is met by either of the above suppositions, respecting which these questions are asked. </w:t>
      </w:r>
    </w:p>
    <w:p w14:paraId="363BA4D7" w14:textId="161333F6" w:rsidR="00352B86" w:rsidRDefault="00A07F67" w:rsidP="00A07F67">
      <w:pPr>
        <w:ind w:left="720"/>
        <w:rPr>
          <w:b/>
          <w:bCs/>
          <w:sz w:val="28"/>
          <w:szCs w:val="28"/>
        </w:rPr>
      </w:pPr>
      <w:r w:rsidRPr="00A07F67">
        <w:rPr>
          <w:rFonts w:ascii="Comic Sans MS" w:hAnsi="Comic Sans MS"/>
          <w:sz w:val="28"/>
          <w:szCs w:val="28"/>
        </w:rPr>
        <w:t>But we conceive the true solution is that the en</w:t>
      </w:r>
      <w:r>
        <w:rPr>
          <w:rFonts w:ascii="Comic Sans MS" w:hAnsi="Comic Sans MS"/>
          <w:sz w:val="28"/>
          <w:szCs w:val="28"/>
        </w:rPr>
        <w:t>d</w:t>
      </w:r>
      <w:r w:rsidRPr="00A07F67">
        <w:rPr>
          <w:rFonts w:ascii="Comic Sans MS" w:hAnsi="Comic Sans MS"/>
          <w:sz w:val="28"/>
          <w:szCs w:val="28"/>
        </w:rPr>
        <w:t>earing union of Christ and his people in their eternal state, can only be illustrated by all these endearing relations; and therefore it no more follows, because the church is spoken of as the guests at one time, that it is not also spoken of as a bride at another, and children at another, than it does—because the children of this world are spoken of at one time as the soil in which the seed is sown, and in another as seed sown in a field, —that the different figures do not refer to the same thing.</w:t>
      </w:r>
    </w:p>
    <w:p w14:paraId="292F8D25" w14:textId="498196D8" w:rsidR="00352B86" w:rsidRDefault="00352B86" w:rsidP="00352B86">
      <w:pPr>
        <w:ind w:left="720" w:hanging="720"/>
        <w:rPr>
          <w:sz w:val="28"/>
          <w:szCs w:val="28"/>
        </w:rPr>
      </w:pPr>
      <w:r w:rsidRPr="00AF0FDD">
        <w:rPr>
          <w:b/>
          <w:bCs/>
          <w:sz w:val="28"/>
          <w:szCs w:val="28"/>
        </w:rPr>
        <w:lastRenderedPageBreak/>
        <w:t>Hale:</w:t>
      </w:r>
      <w:r>
        <w:rPr>
          <w:sz w:val="28"/>
          <w:szCs w:val="28"/>
        </w:rPr>
        <w:t xml:space="preserve"> </w:t>
      </w:r>
      <w:r w:rsidR="00A07F67">
        <w:rPr>
          <w:sz w:val="28"/>
          <w:szCs w:val="28"/>
        </w:rPr>
        <w:t>And we know that in the interpretation of figurative language, parables in particular, “all its parts must be perspicuous and pertinent.” –</w:t>
      </w:r>
      <w:r w:rsidR="00A07F67" w:rsidRPr="00A07F67">
        <w:rPr>
          <w:i/>
          <w:iCs/>
          <w:sz w:val="28"/>
          <w:szCs w:val="28"/>
        </w:rPr>
        <w:t>Horne</w:t>
      </w:r>
      <w:r w:rsidR="00A07F67">
        <w:rPr>
          <w:sz w:val="28"/>
          <w:szCs w:val="28"/>
        </w:rPr>
        <w:t xml:space="preserve">. </w:t>
      </w:r>
    </w:p>
    <w:p w14:paraId="75890C59" w14:textId="4F4BE2BE" w:rsidR="0085102A" w:rsidRPr="0085102A" w:rsidRDefault="0085102A" w:rsidP="00352B86">
      <w:pPr>
        <w:ind w:left="720" w:hanging="720"/>
        <w:rPr>
          <w:sz w:val="28"/>
          <w:szCs w:val="28"/>
        </w:rPr>
      </w:pPr>
      <w:r>
        <w:rPr>
          <w:b/>
          <w:bCs/>
          <w:sz w:val="28"/>
          <w:szCs w:val="28"/>
        </w:rPr>
        <w:tab/>
      </w:r>
      <w:r>
        <w:rPr>
          <w:sz w:val="28"/>
          <w:szCs w:val="28"/>
        </w:rPr>
        <w:t xml:space="preserve">But we may add here, that the manner in which the parable closes does not appear to coincide with events which take place at the actual appearing of Christ, according to other portions.  When he appears, it is “to execute judgment.”  The judiciary trial and decision having been previously made by “the </w:t>
      </w:r>
      <w:proofErr w:type="gramStart"/>
      <w:r>
        <w:rPr>
          <w:sz w:val="28"/>
          <w:szCs w:val="28"/>
        </w:rPr>
        <w:t>Father</w:t>
      </w:r>
      <w:proofErr w:type="gramEnd"/>
      <w:r>
        <w:rPr>
          <w:sz w:val="28"/>
          <w:szCs w:val="28"/>
        </w:rPr>
        <w:t xml:space="preserve">,” “the </w:t>
      </w:r>
      <w:proofErr w:type="gramStart"/>
      <w:r>
        <w:rPr>
          <w:sz w:val="28"/>
          <w:szCs w:val="28"/>
        </w:rPr>
        <w:t>Son</w:t>
      </w:r>
      <w:proofErr w:type="gramEnd"/>
      <w:r>
        <w:rPr>
          <w:sz w:val="28"/>
          <w:szCs w:val="28"/>
        </w:rPr>
        <w:t xml:space="preserve">” carries the decision into effect.  And </w:t>
      </w:r>
      <w:proofErr w:type="gramStart"/>
      <w:r>
        <w:rPr>
          <w:sz w:val="28"/>
          <w:szCs w:val="28"/>
        </w:rPr>
        <w:t>so</w:t>
      </w:r>
      <w:proofErr w:type="gramEnd"/>
      <w:r>
        <w:rPr>
          <w:sz w:val="28"/>
          <w:szCs w:val="28"/>
        </w:rPr>
        <w:t xml:space="preserve"> in the case of the evil servant, at the coming of his Lord, he is cut asunder, and his portion is appointed with the hypocrites, where there are weeping and gnashing of teeth.  The unprofitable servant, in the parable which follows that of the virgins, is treated in the same manner.  But in this parable, after the bridegroom has come, and the door is shut, there is a common mark of a revival of religious interest.  Prayer is heard: “Lord, Lord, open unto us.”  If the coming of the bridegroom denotes the actual coming of Christ, and the shutting of the door the rejection of the wicked, to be left here to perish, </w:t>
      </w:r>
      <w:r w:rsidR="00E55490">
        <w:rPr>
          <w:sz w:val="28"/>
          <w:szCs w:val="28"/>
        </w:rPr>
        <w:t xml:space="preserve">is it possible, that after Christ has appeared, and the dead are raised, and the righteous caught up to meet the Lord, that such a state of things can exist?  </w:t>
      </w:r>
      <w:r w:rsidR="009C2F8A">
        <w:rPr>
          <w:sz w:val="28"/>
          <w:szCs w:val="28"/>
        </w:rPr>
        <w:t>[16]</w:t>
      </w:r>
    </w:p>
    <w:p w14:paraId="43B70B7E" w14:textId="00793F18" w:rsidR="00A07F67" w:rsidRDefault="00A07F67" w:rsidP="00A07F67">
      <w:pPr>
        <w:ind w:left="720" w:hanging="720"/>
        <w:rPr>
          <w:b/>
          <w:bCs/>
          <w:sz w:val="28"/>
          <w:szCs w:val="28"/>
        </w:rPr>
      </w:pPr>
      <w:r>
        <w:rPr>
          <w:b/>
          <w:bCs/>
          <w:sz w:val="28"/>
          <w:szCs w:val="28"/>
        </w:rPr>
        <w:t xml:space="preserve">Bliss:  </w:t>
      </w:r>
      <w:r w:rsidR="009C2F8A" w:rsidRPr="009C2F8A">
        <w:rPr>
          <w:rFonts w:ascii="Comic Sans MS" w:hAnsi="Comic Sans MS"/>
          <w:sz w:val="28"/>
          <w:szCs w:val="28"/>
        </w:rPr>
        <w:t xml:space="preserve">It is to be remembered that the foolish virgins are expecting to be saved at the coming of the Lord. And it therefore by no means follows that at the Lord's appearing, and the ascent of the righteous, their first feeling would not be one of astonishment at their being left, and which might result in an immediate call for mercy. But on seeing the helplessness of their condition, they would then be filled with despair. There seems to be no trial after the </w:t>
      </w:r>
      <w:proofErr w:type="gramStart"/>
      <w:r w:rsidR="009C2F8A" w:rsidRPr="009C2F8A">
        <w:rPr>
          <w:rFonts w:ascii="Comic Sans MS" w:hAnsi="Comic Sans MS"/>
          <w:sz w:val="28"/>
          <w:szCs w:val="28"/>
        </w:rPr>
        <w:t>Bridegroom</w:t>
      </w:r>
      <w:proofErr w:type="gramEnd"/>
      <w:r w:rsidR="009C2F8A" w:rsidRPr="009C2F8A">
        <w:rPr>
          <w:rFonts w:ascii="Comic Sans MS" w:hAnsi="Comic Sans MS"/>
          <w:sz w:val="28"/>
          <w:szCs w:val="28"/>
        </w:rPr>
        <w:t xml:space="preserve"> comes; for only those who were ready when </w:t>
      </w:r>
      <w:r w:rsidR="009C2F8A">
        <w:rPr>
          <w:rFonts w:ascii="Comic Sans MS" w:hAnsi="Comic Sans MS"/>
          <w:sz w:val="28"/>
          <w:szCs w:val="28"/>
        </w:rPr>
        <w:t>h</w:t>
      </w:r>
      <w:r w:rsidR="009C2F8A" w:rsidRPr="009C2F8A">
        <w:rPr>
          <w:rFonts w:ascii="Comic Sans MS" w:hAnsi="Comic Sans MS"/>
          <w:sz w:val="28"/>
          <w:szCs w:val="28"/>
        </w:rPr>
        <w:t xml:space="preserve">e came went in with him; and this cry is after the door is shut. The decision must therefore be completed at the </w:t>
      </w:r>
      <w:proofErr w:type="gramStart"/>
      <w:r w:rsidR="009C2F8A" w:rsidRPr="009C2F8A">
        <w:rPr>
          <w:rFonts w:ascii="Comic Sans MS" w:hAnsi="Comic Sans MS"/>
          <w:sz w:val="28"/>
          <w:szCs w:val="28"/>
        </w:rPr>
        <w:t>Bridegroom's</w:t>
      </w:r>
      <w:proofErr w:type="gramEnd"/>
      <w:r w:rsidR="009C2F8A" w:rsidRPr="009C2F8A">
        <w:rPr>
          <w:rFonts w:ascii="Comic Sans MS" w:hAnsi="Comic Sans MS"/>
          <w:sz w:val="28"/>
          <w:szCs w:val="28"/>
        </w:rPr>
        <w:t xml:space="preserve"> coming. And if the stupendous scenes of the Advent are likened to this parable, is not the cutting the evil servant asunder </w:t>
      </w:r>
      <w:r w:rsidR="009C2F8A" w:rsidRPr="009C2F8A">
        <w:rPr>
          <w:rFonts w:ascii="Comic Sans MS" w:hAnsi="Comic Sans MS"/>
          <w:sz w:val="28"/>
          <w:szCs w:val="28"/>
        </w:rPr>
        <w:lastRenderedPageBreak/>
        <w:t xml:space="preserve">proportionally likened by the decision pronounced against the foolish virgins? But if the foolish virgins are thus to cry before the Lord comes, must not his coming be delayed to witness it? And such a cry has not yet been heard? Again, the wise virgins went in with the </w:t>
      </w:r>
      <w:proofErr w:type="gramStart"/>
      <w:r w:rsidR="009C2F8A" w:rsidRPr="009C2F8A">
        <w:rPr>
          <w:rFonts w:ascii="Comic Sans MS" w:hAnsi="Comic Sans MS"/>
          <w:sz w:val="28"/>
          <w:szCs w:val="28"/>
        </w:rPr>
        <w:t>Bridegroom</w:t>
      </w:r>
      <w:proofErr w:type="gramEnd"/>
      <w:r w:rsidR="009C2F8A" w:rsidRPr="009C2F8A">
        <w:rPr>
          <w:rFonts w:ascii="Comic Sans MS" w:hAnsi="Comic Sans MS"/>
          <w:sz w:val="28"/>
          <w:szCs w:val="28"/>
        </w:rPr>
        <w:t xml:space="preserve">. </w:t>
      </w:r>
      <w:proofErr w:type="gramStart"/>
      <w:r w:rsidR="009C2F8A" w:rsidRPr="009C2F8A">
        <w:rPr>
          <w:rFonts w:ascii="Comic Sans MS" w:hAnsi="Comic Sans MS"/>
          <w:sz w:val="28"/>
          <w:szCs w:val="28"/>
        </w:rPr>
        <w:t>Therefore</w:t>
      </w:r>
      <w:proofErr w:type="gramEnd"/>
      <w:r w:rsidR="009C2F8A" w:rsidRPr="009C2F8A">
        <w:rPr>
          <w:rFonts w:ascii="Comic Sans MS" w:hAnsi="Comic Sans MS"/>
          <w:sz w:val="28"/>
          <w:szCs w:val="28"/>
        </w:rPr>
        <w:t xml:space="preserve"> if the </w:t>
      </w:r>
      <w:proofErr w:type="gramStart"/>
      <w:r w:rsidR="009C2F8A" w:rsidRPr="009C2F8A">
        <w:rPr>
          <w:rFonts w:ascii="Comic Sans MS" w:hAnsi="Comic Sans MS"/>
          <w:sz w:val="28"/>
          <w:szCs w:val="28"/>
        </w:rPr>
        <w:t>Bridegroom</w:t>
      </w:r>
      <w:proofErr w:type="gramEnd"/>
      <w:r w:rsidR="009C2F8A" w:rsidRPr="009C2F8A">
        <w:rPr>
          <w:rFonts w:ascii="Comic Sans MS" w:hAnsi="Comic Sans MS"/>
          <w:sz w:val="28"/>
          <w:szCs w:val="28"/>
        </w:rPr>
        <w:t xml:space="preserve"> has come, the wise virgins must now be where he is. But they have not yet left the earth, nor has the </w:t>
      </w:r>
      <w:proofErr w:type="gramStart"/>
      <w:r w:rsidR="009C2F8A" w:rsidRPr="009C2F8A">
        <w:rPr>
          <w:rFonts w:ascii="Comic Sans MS" w:hAnsi="Comic Sans MS"/>
          <w:sz w:val="28"/>
          <w:szCs w:val="28"/>
        </w:rPr>
        <w:t>Bridegroom</w:t>
      </w:r>
      <w:proofErr w:type="gramEnd"/>
      <w:r w:rsidR="009C2F8A" w:rsidRPr="009C2F8A">
        <w:rPr>
          <w:rFonts w:ascii="Comic Sans MS" w:hAnsi="Comic Sans MS"/>
          <w:sz w:val="28"/>
          <w:szCs w:val="28"/>
        </w:rPr>
        <w:t xml:space="preserve"> come to the earth.</w:t>
      </w:r>
    </w:p>
    <w:p w14:paraId="6040AFF9" w14:textId="2107E110" w:rsidR="00A07F67" w:rsidRPr="00346E69" w:rsidRDefault="00A07F67" w:rsidP="00A07F67">
      <w:pPr>
        <w:ind w:left="720" w:hanging="720"/>
        <w:rPr>
          <w:sz w:val="28"/>
          <w:szCs w:val="28"/>
        </w:rPr>
      </w:pPr>
      <w:r w:rsidRPr="00AF0FDD">
        <w:rPr>
          <w:b/>
          <w:bCs/>
          <w:sz w:val="28"/>
          <w:szCs w:val="28"/>
        </w:rPr>
        <w:t>Hale:</w:t>
      </w:r>
      <w:r>
        <w:rPr>
          <w:sz w:val="28"/>
          <w:szCs w:val="28"/>
        </w:rPr>
        <w:t xml:space="preserve"> </w:t>
      </w:r>
      <w:r w:rsidR="00E55490">
        <w:rPr>
          <w:sz w:val="28"/>
          <w:szCs w:val="28"/>
        </w:rPr>
        <w:t xml:space="preserve">To me it seems impossible.  It would seem to coincide much more naturally with the judiciary trial which precedes the execution (the judgment which begins at the house of God) than with the execution itself.  </w:t>
      </w:r>
      <w:r w:rsidR="009C2F8A">
        <w:rPr>
          <w:sz w:val="28"/>
          <w:szCs w:val="28"/>
        </w:rPr>
        <w:t>[17]</w:t>
      </w:r>
    </w:p>
    <w:p w14:paraId="2CABBD13" w14:textId="4A6A0ED0" w:rsidR="00A07F67" w:rsidRDefault="00A07F67" w:rsidP="00A07F67">
      <w:pPr>
        <w:ind w:left="720" w:hanging="720"/>
        <w:rPr>
          <w:b/>
          <w:bCs/>
          <w:sz w:val="28"/>
          <w:szCs w:val="28"/>
        </w:rPr>
      </w:pPr>
      <w:r>
        <w:rPr>
          <w:b/>
          <w:bCs/>
          <w:sz w:val="28"/>
          <w:szCs w:val="28"/>
        </w:rPr>
        <w:t xml:space="preserve">Bliss:  </w:t>
      </w:r>
      <w:r w:rsidR="009C2F8A" w:rsidRPr="009C2F8A">
        <w:rPr>
          <w:rFonts w:ascii="Comic Sans MS" w:hAnsi="Comic Sans MS"/>
          <w:sz w:val="28"/>
          <w:szCs w:val="28"/>
        </w:rPr>
        <w:t>How does the judgment begin with the house of God? Does it not precede that of the wicked by 1000 years?</w:t>
      </w:r>
    </w:p>
    <w:p w14:paraId="53813EAB" w14:textId="4847761B" w:rsidR="00A07F67" w:rsidRPr="00346E69" w:rsidRDefault="00A07F67" w:rsidP="00A07F67">
      <w:pPr>
        <w:ind w:left="720" w:hanging="720"/>
        <w:rPr>
          <w:sz w:val="28"/>
          <w:szCs w:val="28"/>
        </w:rPr>
      </w:pPr>
      <w:r w:rsidRPr="00AF0FDD">
        <w:rPr>
          <w:b/>
          <w:bCs/>
          <w:sz w:val="28"/>
          <w:szCs w:val="28"/>
        </w:rPr>
        <w:t>Hale:</w:t>
      </w:r>
      <w:r>
        <w:rPr>
          <w:sz w:val="28"/>
          <w:szCs w:val="28"/>
        </w:rPr>
        <w:t xml:space="preserve"> </w:t>
      </w:r>
      <w:r w:rsidR="00E55490">
        <w:rPr>
          <w:sz w:val="28"/>
          <w:szCs w:val="28"/>
        </w:rPr>
        <w:t xml:space="preserve">It seems impossible to get to that point, by any figurative exhibition of the scene that agrees with this under consideration, without referring to the other parable of the marriage, to the fate of that one of “the guests” who had not on the “wedding garment.”  “Then (when the King came in to see </w:t>
      </w:r>
      <w:proofErr w:type="spellStart"/>
      <w:r w:rsidR="00E55490">
        <w:rPr>
          <w:sz w:val="28"/>
          <w:szCs w:val="28"/>
        </w:rPr>
        <w:t>th</w:t>
      </w:r>
      <w:proofErr w:type="spellEnd"/>
      <w:r w:rsidR="00E55490">
        <w:rPr>
          <w:sz w:val="28"/>
          <w:szCs w:val="28"/>
        </w:rPr>
        <w:t xml:space="preserve"> guests) said the King to the servants, </w:t>
      </w:r>
      <w:proofErr w:type="gramStart"/>
      <w:r w:rsidR="00E55490">
        <w:rPr>
          <w:sz w:val="28"/>
          <w:szCs w:val="28"/>
        </w:rPr>
        <w:t>Bind</w:t>
      </w:r>
      <w:proofErr w:type="gramEnd"/>
      <w:r w:rsidR="00E55490">
        <w:rPr>
          <w:sz w:val="28"/>
          <w:szCs w:val="28"/>
        </w:rPr>
        <w:t xml:space="preserve"> him hand and foot, and take him away, and cast him into outer darkness; there shall be weeping and gnashing of teeth.”  Matthew 22:11-13.  That must coincide with the execution of judgement </w:t>
      </w:r>
      <w:r w:rsidR="00691284">
        <w:rPr>
          <w:sz w:val="28"/>
          <w:szCs w:val="28"/>
        </w:rPr>
        <w:t xml:space="preserve">by Christ, as the office of the King does with the preliminary decision of the case.  In this parable of the virgins no such execution of judgment is expressed.  </w:t>
      </w:r>
      <w:r w:rsidR="009C2F8A">
        <w:rPr>
          <w:sz w:val="28"/>
          <w:szCs w:val="28"/>
        </w:rPr>
        <w:t>[18]</w:t>
      </w:r>
    </w:p>
    <w:p w14:paraId="5AB060AB" w14:textId="41231682" w:rsidR="00E55490" w:rsidRDefault="00E55490" w:rsidP="00E55490">
      <w:pPr>
        <w:ind w:left="720" w:hanging="720"/>
        <w:rPr>
          <w:b/>
          <w:bCs/>
          <w:sz w:val="28"/>
          <w:szCs w:val="28"/>
        </w:rPr>
      </w:pPr>
      <w:r>
        <w:rPr>
          <w:b/>
          <w:bCs/>
          <w:sz w:val="28"/>
          <w:szCs w:val="28"/>
        </w:rPr>
        <w:t xml:space="preserve">Bliss:  </w:t>
      </w:r>
      <w:r w:rsidR="009C2F8A" w:rsidRPr="009C2F8A">
        <w:rPr>
          <w:rFonts w:ascii="Comic Sans MS" w:hAnsi="Comic Sans MS"/>
          <w:sz w:val="28"/>
          <w:szCs w:val="28"/>
        </w:rPr>
        <w:t xml:space="preserve">Although no execution of judgment is expressed in the same words, yet is not the same expressed by the </w:t>
      </w:r>
      <w:proofErr w:type="gramStart"/>
      <w:r w:rsidR="009C2F8A" w:rsidRPr="009C2F8A">
        <w:rPr>
          <w:rFonts w:ascii="Comic Sans MS" w:hAnsi="Comic Sans MS"/>
          <w:sz w:val="28"/>
          <w:szCs w:val="28"/>
        </w:rPr>
        <w:t>Bridegroom's</w:t>
      </w:r>
      <w:proofErr w:type="gramEnd"/>
      <w:r w:rsidR="009C2F8A" w:rsidRPr="009C2F8A">
        <w:rPr>
          <w:rFonts w:ascii="Comic Sans MS" w:hAnsi="Comic Sans MS"/>
          <w:sz w:val="28"/>
          <w:szCs w:val="28"/>
        </w:rPr>
        <w:t xml:space="preserve"> remark, "I never knew you?" And does not the chronology of each parable denote that the time of each event is the same? In Matt</w:t>
      </w:r>
      <w:r w:rsidR="009E70BE">
        <w:rPr>
          <w:rFonts w:ascii="Comic Sans MS" w:hAnsi="Comic Sans MS"/>
          <w:sz w:val="28"/>
          <w:szCs w:val="28"/>
        </w:rPr>
        <w:t>hew 24</w:t>
      </w:r>
      <w:r w:rsidR="009C2F8A" w:rsidRPr="009C2F8A">
        <w:rPr>
          <w:rFonts w:ascii="Comic Sans MS" w:hAnsi="Comic Sans MS"/>
          <w:sz w:val="28"/>
          <w:szCs w:val="28"/>
        </w:rPr>
        <w:t xml:space="preserve">, when the door is shut, and before the marriage is consummated, the foolish virgins cry for admittance and are refused; and in an eastern wedding they would be unlikely to </w:t>
      </w:r>
      <w:r w:rsidR="009C2F8A" w:rsidRPr="009C2F8A">
        <w:rPr>
          <w:rFonts w:ascii="Comic Sans MS" w:hAnsi="Comic Sans MS"/>
          <w:sz w:val="28"/>
          <w:szCs w:val="28"/>
        </w:rPr>
        <w:lastRenderedPageBreak/>
        <w:t xml:space="preserve">knock when the ceremony is over. </w:t>
      </w:r>
      <w:proofErr w:type="gramStart"/>
      <w:r w:rsidR="009C2F8A" w:rsidRPr="009C2F8A">
        <w:rPr>
          <w:rFonts w:ascii="Comic Sans MS" w:hAnsi="Comic Sans MS"/>
          <w:sz w:val="28"/>
          <w:szCs w:val="28"/>
        </w:rPr>
        <w:t>So</w:t>
      </w:r>
      <w:proofErr w:type="gramEnd"/>
      <w:r w:rsidR="009C2F8A" w:rsidRPr="009C2F8A">
        <w:rPr>
          <w:rFonts w:ascii="Comic Sans MS" w:hAnsi="Comic Sans MS"/>
          <w:sz w:val="28"/>
          <w:szCs w:val="28"/>
        </w:rPr>
        <w:t xml:space="preserve"> in Matthew </w:t>
      </w:r>
      <w:r w:rsidR="009E70BE">
        <w:rPr>
          <w:rFonts w:ascii="Comic Sans MS" w:hAnsi="Comic Sans MS"/>
          <w:sz w:val="28"/>
          <w:szCs w:val="28"/>
        </w:rPr>
        <w:t>22,</w:t>
      </w:r>
      <w:r w:rsidR="009C2F8A" w:rsidRPr="009C2F8A">
        <w:rPr>
          <w:rFonts w:ascii="Comic Sans MS" w:hAnsi="Comic Sans MS"/>
          <w:sz w:val="28"/>
          <w:szCs w:val="28"/>
        </w:rPr>
        <w:t xml:space="preserve"> it is when the King comes in to see the guests that one is bound </w:t>
      </w:r>
      <w:r w:rsidR="009E70BE">
        <w:rPr>
          <w:rFonts w:ascii="Comic Sans MS" w:hAnsi="Comic Sans MS"/>
          <w:sz w:val="28"/>
          <w:szCs w:val="28"/>
        </w:rPr>
        <w:t>hand</w:t>
      </w:r>
      <w:r w:rsidR="009C2F8A" w:rsidRPr="009C2F8A">
        <w:rPr>
          <w:rFonts w:ascii="Comic Sans MS" w:hAnsi="Comic Sans MS"/>
          <w:sz w:val="28"/>
          <w:szCs w:val="28"/>
        </w:rPr>
        <w:t xml:space="preserve"> and foot and cas</w:t>
      </w:r>
      <w:r w:rsidR="009E70BE">
        <w:rPr>
          <w:rFonts w:ascii="Comic Sans MS" w:hAnsi="Comic Sans MS"/>
          <w:sz w:val="28"/>
          <w:szCs w:val="28"/>
        </w:rPr>
        <w:t xml:space="preserve">t </w:t>
      </w:r>
      <w:r w:rsidR="009E70BE" w:rsidRPr="009E70BE">
        <w:rPr>
          <w:rFonts w:ascii="Comic Sans MS" w:hAnsi="Comic Sans MS"/>
          <w:sz w:val="28"/>
          <w:szCs w:val="28"/>
        </w:rPr>
        <w:t xml:space="preserve">into outer darkness, and consequently it is also before the consummation of the marriage; for the guests are inspected previous to the ceremony. But on reference to the </w:t>
      </w:r>
      <w:proofErr w:type="gramStart"/>
      <w:r w:rsidR="009E70BE" w:rsidRPr="009E70BE">
        <w:rPr>
          <w:rFonts w:ascii="Comic Sans MS" w:hAnsi="Comic Sans MS"/>
          <w:sz w:val="28"/>
          <w:szCs w:val="28"/>
        </w:rPr>
        <w:t>parable</w:t>
      </w:r>
      <w:proofErr w:type="gramEnd"/>
      <w:r w:rsidR="009E70BE" w:rsidRPr="009E70BE">
        <w:rPr>
          <w:rFonts w:ascii="Comic Sans MS" w:hAnsi="Comic Sans MS"/>
          <w:sz w:val="28"/>
          <w:szCs w:val="28"/>
        </w:rPr>
        <w:t xml:space="preserve"> it will be seen that the one who had not on the wedding garment is the representative of all the wicked. After the King had sent forth his armies, and destroyed those murderers, and burned up their city</w:t>
      </w:r>
      <w:r w:rsidR="009E70BE">
        <w:rPr>
          <w:rFonts w:ascii="Comic Sans MS" w:hAnsi="Comic Sans MS"/>
          <w:sz w:val="28"/>
          <w:szCs w:val="28"/>
        </w:rPr>
        <w:t>—</w:t>
      </w:r>
      <w:r w:rsidR="009E70BE" w:rsidRPr="009E70BE">
        <w:rPr>
          <w:rFonts w:ascii="Comic Sans MS" w:hAnsi="Comic Sans MS"/>
          <w:sz w:val="28"/>
          <w:szCs w:val="28"/>
        </w:rPr>
        <w:t>the</w:t>
      </w:r>
      <w:r w:rsidR="009E70BE">
        <w:rPr>
          <w:rFonts w:ascii="Comic Sans MS" w:hAnsi="Comic Sans MS"/>
          <w:sz w:val="28"/>
          <w:szCs w:val="28"/>
        </w:rPr>
        <w:t xml:space="preserve"> </w:t>
      </w:r>
      <w:r w:rsidR="009E70BE" w:rsidRPr="009E70BE">
        <w:rPr>
          <w:rFonts w:ascii="Comic Sans MS" w:hAnsi="Comic Sans MS"/>
          <w:sz w:val="28"/>
          <w:szCs w:val="28"/>
        </w:rPr>
        <w:t xml:space="preserve">destruction of </w:t>
      </w:r>
      <w:proofErr w:type="gramStart"/>
      <w:r w:rsidR="009E70BE" w:rsidRPr="009E70BE">
        <w:rPr>
          <w:rFonts w:ascii="Comic Sans MS" w:hAnsi="Comic Sans MS"/>
          <w:sz w:val="28"/>
          <w:szCs w:val="28"/>
        </w:rPr>
        <w:t>Jerusalem,—</w:t>
      </w:r>
      <w:proofErr w:type="gramEnd"/>
      <w:r w:rsidR="009E70BE" w:rsidRPr="009E70BE">
        <w:rPr>
          <w:rFonts w:ascii="Comic Sans MS" w:hAnsi="Comic Sans MS"/>
          <w:sz w:val="28"/>
          <w:szCs w:val="28"/>
        </w:rPr>
        <w:t>he sent out his servants to gather in all they could, that the wedding might be furnished with guests. This gathering in must therefore extend from the destruction of Jerusalem to the end of the world. But they gathered in all, as many as they found, both bad and good. Then the King came in and condemned him who had not on the wedding garment—the one being the representative of the many, according to our Savior's application of it; For says he, many are called, but few are chosen. It therefore follows, in accordance with this parable,</w:t>
      </w:r>
      <w:r w:rsidR="009E70BE">
        <w:rPr>
          <w:rFonts w:ascii="Comic Sans MS" w:hAnsi="Comic Sans MS"/>
          <w:sz w:val="28"/>
          <w:szCs w:val="28"/>
        </w:rPr>
        <w:t xml:space="preserve"> </w:t>
      </w:r>
      <w:r w:rsidR="009E70BE" w:rsidRPr="009E70BE">
        <w:rPr>
          <w:rFonts w:ascii="Comic Sans MS" w:hAnsi="Comic Sans MS"/>
          <w:sz w:val="28"/>
          <w:szCs w:val="28"/>
        </w:rPr>
        <w:t xml:space="preserve">all the </w:t>
      </w:r>
      <w:r w:rsidR="009E70BE">
        <w:rPr>
          <w:rFonts w:ascii="Comic Sans MS" w:hAnsi="Comic Sans MS"/>
          <w:sz w:val="28"/>
          <w:szCs w:val="28"/>
        </w:rPr>
        <w:t>bad</w:t>
      </w:r>
      <w:r w:rsidR="009E70BE" w:rsidRPr="009E70BE">
        <w:rPr>
          <w:rFonts w:ascii="Comic Sans MS" w:hAnsi="Comic Sans MS"/>
          <w:sz w:val="28"/>
          <w:szCs w:val="28"/>
        </w:rPr>
        <w:t xml:space="preserve">, as many as are found, must be cast into outer darkness, where shall he weeping and gnashing of teeth before the wedding can take place. And this is also in accordance with the </w:t>
      </w:r>
      <w:r w:rsidR="009E70BE" w:rsidRPr="009E70BE">
        <w:rPr>
          <w:rFonts w:ascii="Comic Sans MS" w:hAnsi="Comic Sans MS"/>
          <w:i/>
          <w:iCs/>
          <w:sz w:val="28"/>
          <w:szCs w:val="28"/>
        </w:rPr>
        <w:t>time</w:t>
      </w:r>
      <w:r w:rsidR="009E70BE" w:rsidRPr="009E70BE">
        <w:rPr>
          <w:rFonts w:ascii="Comic Sans MS" w:hAnsi="Comic Sans MS"/>
          <w:sz w:val="28"/>
          <w:szCs w:val="28"/>
        </w:rPr>
        <w:t xml:space="preserve"> of the wedding in the 19</w:t>
      </w:r>
      <w:r w:rsidR="009E70BE" w:rsidRPr="009E70BE">
        <w:rPr>
          <w:rFonts w:ascii="Comic Sans MS" w:hAnsi="Comic Sans MS"/>
          <w:sz w:val="28"/>
          <w:szCs w:val="28"/>
          <w:vertAlign w:val="superscript"/>
        </w:rPr>
        <w:t>th</w:t>
      </w:r>
      <w:r w:rsidR="009E70BE">
        <w:rPr>
          <w:rFonts w:ascii="Comic Sans MS" w:hAnsi="Comic Sans MS"/>
          <w:sz w:val="28"/>
          <w:szCs w:val="28"/>
        </w:rPr>
        <w:t xml:space="preserve"> chapter</w:t>
      </w:r>
      <w:r w:rsidR="009E70BE" w:rsidRPr="009E70BE">
        <w:rPr>
          <w:rFonts w:ascii="Comic Sans MS" w:hAnsi="Comic Sans MS"/>
          <w:sz w:val="28"/>
          <w:szCs w:val="28"/>
        </w:rPr>
        <w:t xml:space="preserve"> of Rev</w:t>
      </w:r>
      <w:r w:rsidR="009E70BE">
        <w:rPr>
          <w:rFonts w:ascii="Comic Sans MS" w:hAnsi="Comic Sans MS"/>
          <w:sz w:val="28"/>
          <w:szCs w:val="28"/>
        </w:rPr>
        <w:t>elation</w:t>
      </w:r>
      <w:r w:rsidR="009E70BE" w:rsidRPr="009E70BE">
        <w:rPr>
          <w:rFonts w:ascii="Comic Sans MS" w:hAnsi="Comic Sans MS"/>
          <w:sz w:val="28"/>
          <w:szCs w:val="28"/>
        </w:rPr>
        <w:t>. There we read that this is to be consummated, when God "hath j</w:t>
      </w:r>
      <w:r w:rsidR="009E70BE">
        <w:rPr>
          <w:rFonts w:ascii="Comic Sans MS" w:hAnsi="Comic Sans MS"/>
          <w:sz w:val="28"/>
          <w:szCs w:val="28"/>
        </w:rPr>
        <w:t>u</w:t>
      </w:r>
      <w:r w:rsidR="009E70BE" w:rsidRPr="009E70BE">
        <w:rPr>
          <w:rFonts w:ascii="Comic Sans MS" w:hAnsi="Comic Sans MS"/>
          <w:sz w:val="28"/>
          <w:szCs w:val="28"/>
        </w:rPr>
        <w:t xml:space="preserve">dged the great whore, which did corrupt the earth with her fornication, and hath avenged the blood of his servants at her hand," and the smoke of her torment has begun to ascend forever and ever, and the Lord God Omnipotent </w:t>
      </w:r>
      <w:proofErr w:type="spellStart"/>
      <w:r w:rsidR="009E70BE" w:rsidRPr="009E70BE">
        <w:rPr>
          <w:rFonts w:ascii="Comic Sans MS" w:hAnsi="Comic Sans MS"/>
          <w:sz w:val="28"/>
          <w:szCs w:val="28"/>
        </w:rPr>
        <w:t>reigneth</w:t>
      </w:r>
      <w:proofErr w:type="spellEnd"/>
      <w:r w:rsidR="009E70BE" w:rsidRPr="009E70BE">
        <w:rPr>
          <w:rFonts w:ascii="Comic Sans MS" w:hAnsi="Comic Sans MS"/>
          <w:sz w:val="28"/>
          <w:szCs w:val="28"/>
        </w:rPr>
        <w:t>; then we are called to "be glad and rejoice, and give ho</w:t>
      </w:r>
      <w:r w:rsidR="009E70BE">
        <w:rPr>
          <w:rFonts w:ascii="Comic Sans MS" w:hAnsi="Comic Sans MS"/>
          <w:sz w:val="28"/>
          <w:szCs w:val="28"/>
        </w:rPr>
        <w:t>no</w:t>
      </w:r>
      <w:r w:rsidR="009E70BE" w:rsidRPr="009E70BE">
        <w:rPr>
          <w:rFonts w:ascii="Comic Sans MS" w:hAnsi="Comic Sans MS"/>
          <w:sz w:val="28"/>
          <w:szCs w:val="28"/>
        </w:rPr>
        <w:t>r to him: for the marriage of the Lamb is come,</w:t>
      </w:r>
      <w:r w:rsidR="009E70BE">
        <w:rPr>
          <w:rFonts w:ascii="Comic Sans MS" w:hAnsi="Comic Sans MS"/>
          <w:sz w:val="28"/>
          <w:szCs w:val="28"/>
        </w:rPr>
        <w:t xml:space="preserve"> </w:t>
      </w:r>
      <w:r w:rsidR="009E70BE" w:rsidRPr="009E70BE">
        <w:rPr>
          <w:rFonts w:ascii="Comic Sans MS" w:hAnsi="Comic Sans MS"/>
          <w:sz w:val="28"/>
          <w:szCs w:val="28"/>
        </w:rPr>
        <w:t xml:space="preserve">and </w:t>
      </w:r>
      <w:r w:rsidR="009E70BE" w:rsidRPr="009E70BE">
        <w:rPr>
          <w:rFonts w:ascii="Comic Sans MS" w:hAnsi="Comic Sans MS"/>
          <w:sz w:val="28"/>
          <w:szCs w:val="28"/>
        </w:rPr>
        <w:lastRenderedPageBreak/>
        <w:t xml:space="preserve">his wife </w:t>
      </w:r>
      <w:r w:rsidR="009E70BE">
        <w:rPr>
          <w:rFonts w:ascii="Comic Sans MS" w:hAnsi="Comic Sans MS"/>
          <w:sz w:val="28"/>
          <w:szCs w:val="28"/>
        </w:rPr>
        <w:t>h</w:t>
      </w:r>
      <w:r w:rsidR="009E70BE" w:rsidRPr="009E70BE">
        <w:rPr>
          <w:rFonts w:ascii="Comic Sans MS" w:hAnsi="Comic Sans MS"/>
          <w:sz w:val="28"/>
          <w:szCs w:val="28"/>
        </w:rPr>
        <w:t xml:space="preserve">ath made herself ready."—v. 1-7. How then can his coming to the earth be likened to a return from the wedding, when the wedding itself is after the beast and Man of sin have been destroyed by the brightness of his </w:t>
      </w:r>
      <w:proofErr w:type="gramStart"/>
      <w:r w:rsidR="009E70BE" w:rsidRPr="009E70BE">
        <w:rPr>
          <w:rFonts w:ascii="Comic Sans MS" w:hAnsi="Comic Sans MS"/>
          <w:sz w:val="28"/>
          <w:szCs w:val="28"/>
        </w:rPr>
        <w:t>coming ?</w:t>
      </w:r>
      <w:proofErr w:type="gramEnd"/>
    </w:p>
    <w:p w14:paraId="1C99D6A6" w14:textId="77777777" w:rsidR="00691284" w:rsidRDefault="00E55490" w:rsidP="00E55490">
      <w:pPr>
        <w:ind w:left="720" w:hanging="720"/>
        <w:rPr>
          <w:sz w:val="28"/>
          <w:szCs w:val="28"/>
        </w:rPr>
      </w:pPr>
      <w:r w:rsidRPr="00AF0FDD">
        <w:rPr>
          <w:b/>
          <w:bCs/>
          <w:sz w:val="28"/>
          <w:szCs w:val="28"/>
        </w:rPr>
        <w:t>Hale:</w:t>
      </w:r>
      <w:r>
        <w:rPr>
          <w:sz w:val="28"/>
          <w:szCs w:val="28"/>
        </w:rPr>
        <w:t xml:space="preserve"> </w:t>
      </w:r>
      <w:r w:rsidR="00691284">
        <w:rPr>
          <w:sz w:val="28"/>
          <w:szCs w:val="28"/>
        </w:rPr>
        <w:t xml:space="preserve">Again.—Supposing that the appearing of Christ, as the Judge, is denoted by the coming of the bridegroom, and the execution of judgment, at least in the case of the righteous, is denoted by the shutting of the door, it is difficult to harmonize the words of Christ in Luke 12:35-38, which were certainly </w:t>
      </w:r>
      <w:r w:rsidR="00691284" w:rsidRPr="00691284">
        <w:rPr>
          <w:sz w:val="28"/>
          <w:szCs w:val="28"/>
        </w:rPr>
        <w:t xml:space="preserve">spoken in reference to his coming, if they were not a part of the same discourse that Matthew records in the 24th and 25th chapters. Compare Luke </w:t>
      </w:r>
      <w:r w:rsidR="00691284">
        <w:rPr>
          <w:sz w:val="28"/>
          <w:szCs w:val="28"/>
        </w:rPr>
        <w:t>12:</w:t>
      </w:r>
      <w:r w:rsidR="00691284" w:rsidRPr="00691284">
        <w:rPr>
          <w:sz w:val="28"/>
          <w:szCs w:val="28"/>
        </w:rPr>
        <w:t>39-46, and Matt</w:t>
      </w:r>
      <w:r w:rsidR="00691284">
        <w:rPr>
          <w:sz w:val="28"/>
          <w:szCs w:val="28"/>
        </w:rPr>
        <w:t>hew 24:</w:t>
      </w:r>
      <w:r w:rsidR="00691284" w:rsidRPr="00691284">
        <w:rPr>
          <w:sz w:val="28"/>
          <w:szCs w:val="28"/>
        </w:rPr>
        <w:t xml:space="preserve">43-51. In Luke, the point in the figurative representation of the truth, at which the saved actually meet the Lord, is at his "return from the wedding." Now we know that the successive steps of the marriage scene are these. </w:t>
      </w:r>
    </w:p>
    <w:p w14:paraId="31D46323" w14:textId="77777777" w:rsidR="00691284" w:rsidRDefault="00691284" w:rsidP="00691284">
      <w:pPr>
        <w:pStyle w:val="ListParagraph"/>
        <w:numPr>
          <w:ilvl w:val="0"/>
          <w:numId w:val="7"/>
        </w:numPr>
        <w:rPr>
          <w:sz w:val="28"/>
          <w:szCs w:val="28"/>
        </w:rPr>
      </w:pPr>
      <w:r w:rsidRPr="00691284">
        <w:rPr>
          <w:sz w:val="28"/>
          <w:szCs w:val="28"/>
        </w:rPr>
        <w:t xml:space="preserve">The coming of the bridegroom to the marriage. </w:t>
      </w:r>
    </w:p>
    <w:p w14:paraId="66AB13F5" w14:textId="77777777" w:rsidR="00691284" w:rsidRDefault="00691284" w:rsidP="00691284">
      <w:pPr>
        <w:pStyle w:val="ListParagraph"/>
        <w:numPr>
          <w:ilvl w:val="0"/>
          <w:numId w:val="7"/>
        </w:numPr>
        <w:rPr>
          <w:sz w:val="28"/>
          <w:szCs w:val="28"/>
        </w:rPr>
      </w:pPr>
      <w:r w:rsidRPr="00691284">
        <w:rPr>
          <w:sz w:val="28"/>
          <w:szCs w:val="28"/>
        </w:rPr>
        <w:t xml:space="preserve">The marriage itself. </w:t>
      </w:r>
    </w:p>
    <w:p w14:paraId="3B7962A7" w14:textId="0ECCCE1B" w:rsidR="00E55490" w:rsidRPr="00691284" w:rsidRDefault="00691284" w:rsidP="00691284">
      <w:pPr>
        <w:pStyle w:val="ListParagraph"/>
        <w:numPr>
          <w:ilvl w:val="0"/>
          <w:numId w:val="7"/>
        </w:numPr>
        <w:rPr>
          <w:sz w:val="28"/>
          <w:szCs w:val="28"/>
        </w:rPr>
      </w:pPr>
      <w:r>
        <w:rPr>
          <w:sz w:val="28"/>
          <w:szCs w:val="28"/>
        </w:rPr>
        <w:t>T</w:t>
      </w:r>
      <w:r w:rsidRPr="00691284">
        <w:rPr>
          <w:sz w:val="28"/>
          <w:szCs w:val="28"/>
        </w:rPr>
        <w:t xml:space="preserve">he return from the wedding. [19] </w:t>
      </w:r>
    </w:p>
    <w:p w14:paraId="19EAEDCF" w14:textId="77777777" w:rsidR="00B13EE7" w:rsidRDefault="00E55490" w:rsidP="00E55490">
      <w:pPr>
        <w:ind w:left="720" w:hanging="720"/>
        <w:rPr>
          <w:rFonts w:ascii="Comic Sans MS" w:hAnsi="Comic Sans MS"/>
          <w:sz w:val="28"/>
          <w:szCs w:val="28"/>
        </w:rPr>
      </w:pPr>
      <w:r>
        <w:rPr>
          <w:b/>
          <w:bCs/>
          <w:sz w:val="28"/>
          <w:szCs w:val="28"/>
        </w:rPr>
        <w:t xml:space="preserve">Bliss:  </w:t>
      </w:r>
      <w:r w:rsidR="00B13EE7" w:rsidRPr="00B13EE7">
        <w:rPr>
          <w:rFonts w:ascii="Comic Sans MS" w:hAnsi="Comic Sans MS"/>
          <w:sz w:val="28"/>
          <w:szCs w:val="28"/>
        </w:rPr>
        <w:t xml:space="preserve">It will be remembered that in this parable to which the kingdom of heaven was to be likened, no reference was made to a return from the wedding. </w:t>
      </w:r>
      <w:proofErr w:type="gramStart"/>
      <w:r w:rsidR="00B13EE7" w:rsidRPr="00B13EE7">
        <w:rPr>
          <w:rFonts w:ascii="Comic Sans MS" w:hAnsi="Comic Sans MS"/>
          <w:sz w:val="28"/>
          <w:szCs w:val="28"/>
        </w:rPr>
        <w:t>Consequently</w:t>
      </w:r>
      <w:proofErr w:type="gramEnd"/>
      <w:r w:rsidR="00B13EE7" w:rsidRPr="00B13EE7">
        <w:rPr>
          <w:rFonts w:ascii="Comic Sans MS" w:hAnsi="Comic Sans MS"/>
          <w:sz w:val="28"/>
          <w:szCs w:val="28"/>
        </w:rPr>
        <w:t xml:space="preserve"> this is not a point in the illustration. But if this point was to be added, and the figure of the wedding was to be carried out, we should be under the necessity of supposing that the return of the </w:t>
      </w:r>
      <w:proofErr w:type="gramStart"/>
      <w:r w:rsidR="00B13EE7" w:rsidRPr="00B13EE7">
        <w:rPr>
          <w:rFonts w:ascii="Comic Sans MS" w:hAnsi="Comic Sans MS"/>
          <w:sz w:val="28"/>
          <w:szCs w:val="28"/>
        </w:rPr>
        <w:t>Bridegroom</w:t>
      </w:r>
      <w:proofErr w:type="gramEnd"/>
      <w:r w:rsidR="00B13EE7" w:rsidRPr="00B13EE7">
        <w:rPr>
          <w:rFonts w:ascii="Comic Sans MS" w:hAnsi="Comic Sans MS"/>
          <w:sz w:val="28"/>
          <w:szCs w:val="28"/>
        </w:rPr>
        <w:t xml:space="preserve"> was to his Father's court. For in an eastern wedding, the bridegroom returns from the wedding to the place from which he went to the wedding. But it is not said in Luke </w:t>
      </w:r>
      <w:r w:rsidR="00B13EE7">
        <w:rPr>
          <w:rFonts w:ascii="Comic Sans MS" w:hAnsi="Comic Sans MS"/>
          <w:sz w:val="28"/>
          <w:szCs w:val="28"/>
        </w:rPr>
        <w:t>12:</w:t>
      </w:r>
      <w:r w:rsidR="00B13EE7" w:rsidRPr="00B13EE7">
        <w:rPr>
          <w:rFonts w:ascii="Comic Sans MS" w:hAnsi="Comic Sans MS"/>
          <w:sz w:val="28"/>
          <w:szCs w:val="28"/>
        </w:rPr>
        <w:t xml:space="preserve">35-38, that the kingdom of heaven shall ever be likened to the return of a lord from his wedding; nor that the disciples are ever to watch for the </w:t>
      </w:r>
      <w:proofErr w:type="gramStart"/>
      <w:r w:rsidR="00B13EE7" w:rsidRPr="00B13EE7">
        <w:rPr>
          <w:rFonts w:ascii="Comic Sans MS" w:hAnsi="Comic Sans MS"/>
          <w:sz w:val="28"/>
          <w:szCs w:val="28"/>
        </w:rPr>
        <w:t>Bridegroom's</w:t>
      </w:r>
      <w:proofErr w:type="gramEnd"/>
      <w:r w:rsidR="00B13EE7" w:rsidRPr="00B13EE7">
        <w:rPr>
          <w:rFonts w:ascii="Comic Sans MS" w:hAnsi="Comic Sans MS"/>
          <w:sz w:val="28"/>
          <w:szCs w:val="28"/>
        </w:rPr>
        <w:t xml:space="preserve"> return from the wedding. Had that been written, </w:t>
      </w:r>
      <w:r w:rsidR="00B13EE7" w:rsidRPr="00B13EE7">
        <w:rPr>
          <w:rFonts w:ascii="Comic Sans MS" w:hAnsi="Comic Sans MS"/>
          <w:sz w:val="28"/>
          <w:szCs w:val="28"/>
        </w:rPr>
        <w:lastRenderedPageBreak/>
        <w:t xml:space="preserve">there would have been some ground for the argument. He commands us to wait as men wait for their lord; and he says as those servants are blessed, who shall be found watching when their lord returns, so "Be ye ready also for the Son of man cometh </w:t>
      </w:r>
      <w:r w:rsidR="00B13EE7">
        <w:rPr>
          <w:rFonts w:ascii="Comic Sans MS" w:hAnsi="Comic Sans MS"/>
          <w:sz w:val="28"/>
          <w:szCs w:val="28"/>
        </w:rPr>
        <w:t>[</w:t>
      </w:r>
      <w:r w:rsidR="00B13EE7" w:rsidRPr="00B13EE7">
        <w:rPr>
          <w:rFonts w:ascii="Comic Sans MS" w:hAnsi="Comic Sans MS"/>
          <w:sz w:val="28"/>
          <w:szCs w:val="28"/>
        </w:rPr>
        <w:t xml:space="preserve">it is not returneth] at an hour when ye think not. </w:t>
      </w:r>
    </w:p>
    <w:p w14:paraId="1826E498" w14:textId="77777777" w:rsidR="00B13EE7" w:rsidRDefault="00B13EE7" w:rsidP="00B13EE7">
      <w:pPr>
        <w:ind w:left="720"/>
        <w:rPr>
          <w:rFonts w:ascii="Comic Sans MS" w:hAnsi="Comic Sans MS"/>
          <w:sz w:val="28"/>
          <w:szCs w:val="28"/>
        </w:rPr>
      </w:pPr>
      <w:r w:rsidRPr="00B13EE7">
        <w:rPr>
          <w:rFonts w:ascii="Comic Sans MS" w:hAnsi="Comic Sans MS"/>
          <w:sz w:val="28"/>
          <w:szCs w:val="28"/>
        </w:rPr>
        <w:t xml:space="preserve">Now what is it our Savior is endeavoring to impress upon his disciples at this time? It is evidently the necessity of watching. He has therefore selected one of the most striking figures that could be drawn from eastern customs. But if he had intended to teach that this watching would be for His return from the wedding brought to view in Matthew </w:t>
      </w:r>
      <w:proofErr w:type="gramStart"/>
      <w:r>
        <w:rPr>
          <w:rFonts w:ascii="Comic Sans MS" w:hAnsi="Comic Sans MS"/>
          <w:sz w:val="28"/>
          <w:szCs w:val="28"/>
        </w:rPr>
        <w:t>25</w:t>
      </w:r>
      <w:proofErr w:type="gramEnd"/>
      <w:r w:rsidRPr="00B13EE7">
        <w:rPr>
          <w:rFonts w:ascii="Comic Sans MS" w:hAnsi="Comic Sans MS"/>
          <w:sz w:val="28"/>
          <w:szCs w:val="28"/>
        </w:rPr>
        <w:t xml:space="preserve"> would he not have explained that the kingdom of heaven would be likened to it? And as no such application, or intimation is here or </w:t>
      </w:r>
      <w:proofErr w:type="spellStart"/>
      <w:r w:rsidRPr="00B13EE7">
        <w:rPr>
          <w:rFonts w:ascii="Comic Sans MS" w:hAnsi="Comic Sans MS"/>
          <w:sz w:val="28"/>
          <w:szCs w:val="28"/>
        </w:rPr>
        <w:t>any where</w:t>
      </w:r>
      <w:proofErr w:type="spellEnd"/>
      <w:r w:rsidRPr="00B13EE7">
        <w:rPr>
          <w:rFonts w:ascii="Comic Sans MS" w:hAnsi="Comic Sans MS"/>
          <w:sz w:val="28"/>
          <w:szCs w:val="28"/>
        </w:rPr>
        <w:t xml:space="preserve"> else even hinted at, shall we rest satisfied with teachings based on such evidence? We feel that we need some greater assurance for our hope. </w:t>
      </w:r>
    </w:p>
    <w:p w14:paraId="3ACA750A" w14:textId="48F89122" w:rsidR="00E55490" w:rsidRDefault="00B13EE7" w:rsidP="00B13EE7">
      <w:pPr>
        <w:ind w:left="720"/>
        <w:rPr>
          <w:b/>
          <w:bCs/>
          <w:sz w:val="28"/>
          <w:szCs w:val="28"/>
        </w:rPr>
      </w:pPr>
      <w:r w:rsidRPr="00B13EE7">
        <w:rPr>
          <w:rFonts w:ascii="Comic Sans MS" w:hAnsi="Comic Sans MS"/>
          <w:sz w:val="28"/>
          <w:szCs w:val="28"/>
        </w:rPr>
        <w:t>The language of this discourse is in some respects similar to that of Matt</w:t>
      </w:r>
      <w:r>
        <w:rPr>
          <w:rFonts w:ascii="Comic Sans MS" w:hAnsi="Comic Sans MS"/>
          <w:sz w:val="28"/>
          <w:szCs w:val="28"/>
        </w:rPr>
        <w:t>hew 24</w:t>
      </w:r>
      <w:r w:rsidRPr="00B13EE7">
        <w:rPr>
          <w:rFonts w:ascii="Comic Sans MS" w:hAnsi="Comic Sans MS"/>
          <w:sz w:val="28"/>
          <w:szCs w:val="28"/>
        </w:rPr>
        <w:t xml:space="preserve">. But does it follow that it is a part of the same discourse? The discourse recorded in the 24th </w:t>
      </w:r>
      <w:r>
        <w:rPr>
          <w:rFonts w:ascii="Comic Sans MS" w:hAnsi="Comic Sans MS"/>
          <w:sz w:val="28"/>
          <w:szCs w:val="28"/>
        </w:rPr>
        <w:t xml:space="preserve">chapter </w:t>
      </w:r>
      <w:r w:rsidRPr="00B13EE7">
        <w:rPr>
          <w:rFonts w:ascii="Comic Sans MS" w:hAnsi="Comic Sans MS"/>
          <w:sz w:val="28"/>
          <w:szCs w:val="28"/>
        </w:rPr>
        <w:t>of Matthew, is recorded by Luke in his 21st chapter. And would he record parts of</w:t>
      </w:r>
      <w:r>
        <w:rPr>
          <w:rFonts w:ascii="Comic Sans MS" w:hAnsi="Comic Sans MS"/>
          <w:sz w:val="28"/>
          <w:szCs w:val="28"/>
        </w:rPr>
        <w:t xml:space="preserve"> the same discourse in two different places?  We must suppose this, or else suppose that he used similar language on different occasions.  That he did use similar language on different occasions is shown from Luke 17 and 21.  There the same subject is brought to view; but the discourse in the 17</w:t>
      </w:r>
      <w:r w:rsidRPr="00B13EE7">
        <w:rPr>
          <w:rFonts w:ascii="Comic Sans MS" w:hAnsi="Comic Sans MS"/>
          <w:sz w:val="28"/>
          <w:szCs w:val="28"/>
          <w:vertAlign w:val="superscript"/>
        </w:rPr>
        <w:t>th</w:t>
      </w:r>
      <w:r>
        <w:rPr>
          <w:rFonts w:ascii="Comic Sans MS" w:hAnsi="Comic Sans MS"/>
          <w:sz w:val="28"/>
          <w:szCs w:val="28"/>
        </w:rPr>
        <w:t xml:space="preserve"> chapter (see verse 20) was in answer to the demand of the Pharisees when the kingdom of God should come; while that in the 21</w:t>
      </w:r>
      <w:r w:rsidRPr="00B13EE7">
        <w:rPr>
          <w:rFonts w:ascii="Comic Sans MS" w:hAnsi="Comic Sans MS"/>
          <w:sz w:val="28"/>
          <w:szCs w:val="28"/>
          <w:vertAlign w:val="superscript"/>
        </w:rPr>
        <w:t>st</w:t>
      </w:r>
      <w:r>
        <w:rPr>
          <w:rFonts w:ascii="Comic Sans MS" w:hAnsi="Comic Sans MS"/>
          <w:sz w:val="28"/>
          <w:szCs w:val="28"/>
        </w:rPr>
        <w:t xml:space="preserve"> chapter was in answer to the question of his disciples</w:t>
      </w:r>
      <w:r w:rsidR="0019182B">
        <w:rPr>
          <w:rFonts w:ascii="Comic Sans MS" w:hAnsi="Comic Sans MS"/>
          <w:sz w:val="28"/>
          <w:szCs w:val="28"/>
        </w:rPr>
        <w:t xml:space="preserve">, what </w:t>
      </w:r>
      <w:r w:rsidR="0019182B">
        <w:rPr>
          <w:rFonts w:ascii="Comic Sans MS" w:hAnsi="Comic Sans MS"/>
          <w:sz w:val="28"/>
          <w:szCs w:val="28"/>
        </w:rPr>
        <w:lastRenderedPageBreak/>
        <w:t xml:space="preserve">should be the sign of his coming and the end of the world?  It does not therefore follow that a similarity of language, or a reference to the same subject, proves it a part of the same discourse.  But the discourse in Luke 12 (see verse 13) was in consequence of the request of one present that Christ should speak to his brother to divide the inheritance with him; and not an account of the reference to the end of the world.  We can therefore find no evidence that the two are parts of the same discourse; or that the coming of the Savior here brought to view is a different coming from that of the </w:t>
      </w:r>
      <w:proofErr w:type="gramStart"/>
      <w:r w:rsidR="0019182B">
        <w:rPr>
          <w:rFonts w:ascii="Comic Sans MS" w:hAnsi="Comic Sans MS"/>
          <w:sz w:val="28"/>
          <w:szCs w:val="28"/>
        </w:rPr>
        <w:t>Bridegroom</w:t>
      </w:r>
      <w:proofErr w:type="gramEnd"/>
      <w:r w:rsidR="0019182B">
        <w:rPr>
          <w:rFonts w:ascii="Comic Sans MS" w:hAnsi="Comic Sans MS"/>
          <w:sz w:val="28"/>
          <w:szCs w:val="28"/>
        </w:rPr>
        <w:t xml:space="preserve"> in the parable of the virgins.  </w:t>
      </w:r>
    </w:p>
    <w:p w14:paraId="03F8C858" w14:textId="7056EF9B" w:rsidR="00E55490" w:rsidRPr="00346E69" w:rsidRDefault="00E55490" w:rsidP="00E55490">
      <w:pPr>
        <w:ind w:left="720" w:hanging="720"/>
        <w:rPr>
          <w:sz w:val="28"/>
          <w:szCs w:val="28"/>
        </w:rPr>
      </w:pPr>
      <w:r w:rsidRPr="00AF0FDD">
        <w:rPr>
          <w:b/>
          <w:bCs/>
          <w:sz w:val="28"/>
          <w:szCs w:val="28"/>
        </w:rPr>
        <w:t>Hale:</w:t>
      </w:r>
      <w:r>
        <w:rPr>
          <w:sz w:val="28"/>
          <w:szCs w:val="28"/>
        </w:rPr>
        <w:t xml:space="preserve"> </w:t>
      </w:r>
      <w:r w:rsidR="00691284" w:rsidRPr="00691284">
        <w:rPr>
          <w:sz w:val="28"/>
          <w:szCs w:val="28"/>
        </w:rPr>
        <w:t xml:space="preserve">We would ask, then, is it natural, is it like him, </w:t>
      </w:r>
      <w:proofErr w:type="spellStart"/>
      <w:r w:rsidR="00691284" w:rsidRPr="00691284">
        <w:rPr>
          <w:sz w:val="28"/>
          <w:szCs w:val="28"/>
        </w:rPr>
        <w:t>i</w:t>
      </w:r>
      <w:proofErr w:type="spellEnd"/>
      <w:r w:rsidR="00691284" w:rsidRPr="00691284">
        <w:rPr>
          <w:sz w:val="28"/>
          <w:szCs w:val="28"/>
        </w:rPr>
        <w:t>. e. if we suppose these several particulars were designed to be applied in the interpretation, to speak to us, by a reference to two different points in the same imagery of only one event? [20.] To be continued.</w:t>
      </w:r>
    </w:p>
    <w:p w14:paraId="7E2BAABD" w14:textId="6999D9AB" w:rsidR="00691284" w:rsidRPr="0019182B" w:rsidRDefault="00691284" w:rsidP="00691284">
      <w:pPr>
        <w:ind w:left="720" w:hanging="720"/>
        <w:rPr>
          <w:rFonts w:ascii="Comic Sans MS" w:hAnsi="Comic Sans MS"/>
          <w:sz w:val="28"/>
          <w:szCs w:val="28"/>
        </w:rPr>
      </w:pPr>
      <w:r>
        <w:rPr>
          <w:b/>
          <w:bCs/>
          <w:sz w:val="28"/>
          <w:szCs w:val="28"/>
        </w:rPr>
        <w:t xml:space="preserve">Bliss:  </w:t>
      </w:r>
      <w:r w:rsidR="0019182B" w:rsidRPr="0019182B">
        <w:rPr>
          <w:rFonts w:ascii="Comic Sans MS" w:hAnsi="Comic Sans MS"/>
          <w:sz w:val="28"/>
          <w:szCs w:val="28"/>
        </w:rPr>
        <w:t xml:space="preserve">If our Savior ever does refer to different points in the same imagery </w:t>
      </w:r>
      <w:r w:rsidR="0019182B">
        <w:rPr>
          <w:rFonts w:ascii="Comic Sans MS" w:hAnsi="Comic Sans MS"/>
          <w:sz w:val="28"/>
          <w:szCs w:val="28"/>
        </w:rPr>
        <w:t xml:space="preserve">to illustrate the same event, he may in this case.  We have already seen that in two parables, what is seed sown in the soil in one parable, is in the other, the soil in which the seed is sown.  We therefore find that it is like our Savior </w:t>
      </w:r>
      <w:r w:rsidR="00F27AF3">
        <w:rPr>
          <w:rFonts w:ascii="Comic Sans MS" w:hAnsi="Comic Sans MS"/>
          <w:sz w:val="28"/>
          <w:szCs w:val="28"/>
        </w:rPr>
        <w:t xml:space="preserve">to make use of different points in the same figure to illustrate the same event.  Even in the case before us, in Matthew 25, he cautions his disciples because those virgins only who were ready went in with the </w:t>
      </w:r>
      <w:proofErr w:type="gramStart"/>
      <w:r w:rsidR="00F27AF3">
        <w:rPr>
          <w:rFonts w:ascii="Comic Sans MS" w:hAnsi="Comic Sans MS"/>
          <w:sz w:val="28"/>
          <w:szCs w:val="28"/>
        </w:rPr>
        <w:t>Bridegroom</w:t>
      </w:r>
      <w:proofErr w:type="gramEnd"/>
      <w:r w:rsidR="00F27AF3">
        <w:rPr>
          <w:rFonts w:ascii="Comic Sans MS" w:hAnsi="Comic Sans MS"/>
          <w:sz w:val="28"/>
          <w:szCs w:val="28"/>
        </w:rPr>
        <w:t xml:space="preserve"> to the marriage, therefore watch ye, “for ye know neither the day nor the hour wherein the </w:t>
      </w:r>
      <w:proofErr w:type="gramStart"/>
      <w:r w:rsidR="00F27AF3">
        <w:rPr>
          <w:rFonts w:ascii="Comic Sans MS" w:hAnsi="Comic Sans MS"/>
          <w:sz w:val="28"/>
          <w:szCs w:val="28"/>
        </w:rPr>
        <w:t>Son</w:t>
      </w:r>
      <w:proofErr w:type="gramEnd"/>
      <w:r w:rsidR="00F27AF3">
        <w:rPr>
          <w:rFonts w:ascii="Comic Sans MS" w:hAnsi="Comic Sans MS"/>
          <w:sz w:val="28"/>
          <w:szCs w:val="28"/>
        </w:rPr>
        <w:t xml:space="preserve"> of man cometh.”  And in Luke 12 he says, as those servants were blessed whom their lord when he returned from the wedding found watching, therefore, “be ye ready also: for the </w:t>
      </w:r>
      <w:proofErr w:type="gramStart"/>
      <w:r w:rsidR="00F27AF3">
        <w:rPr>
          <w:rFonts w:ascii="Comic Sans MS" w:hAnsi="Comic Sans MS"/>
          <w:sz w:val="28"/>
          <w:szCs w:val="28"/>
        </w:rPr>
        <w:t>Son</w:t>
      </w:r>
      <w:proofErr w:type="gramEnd"/>
      <w:r w:rsidR="00F27AF3">
        <w:rPr>
          <w:rFonts w:ascii="Comic Sans MS" w:hAnsi="Comic Sans MS"/>
          <w:sz w:val="28"/>
          <w:szCs w:val="28"/>
        </w:rPr>
        <w:t xml:space="preserve"> of man </w:t>
      </w:r>
      <w:r w:rsidR="00F27AF3">
        <w:rPr>
          <w:rFonts w:ascii="Comic Sans MS" w:hAnsi="Comic Sans MS"/>
          <w:sz w:val="28"/>
          <w:szCs w:val="28"/>
        </w:rPr>
        <w:lastRenderedPageBreak/>
        <w:t xml:space="preserve">cometh at an hour when ye think not.”  Can there be any question that the same coming of the Son of man is referred to in both these places?  But why should the Savior make use of two figures to illustrate the same coming?  For the same reason that he refers to the various events under such a great variety of figures, that his teachings may be the more vividly impressed upon the mind.  And as the watching of virgins for the Bridegroom, and the watching of servants for their lord, are the two most striking illustrations to impress upon the mind the necessity of watchfulness for the coming of the Lord, therefore our Savior has made use of both figures to illustrate the same event.  </w:t>
      </w:r>
    </w:p>
    <w:p w14:paraId="3CBD4365" w14:textId="77777777" w:rsidR="00D80A2B" w:rsidRPr="00E55490" w:rsidRDefault="00D80A2B" w:rsidP="00D80A2B">
      <w:pPr>
        <w:ind w:left="720" w:hanging="720"/>
        <w:rPr>
          <w:b/>
          <w:bCs/>
          <w:sz w:val="28"/>
          <w:szCs w:val="28"/>
        </w:rPr>
      </w:pPr>
    </w:p>
    <w:sectPr w:rsidR="00D80A2B" w:rsidRPr="00E5549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79E6F" w14:textId="77777777" w:rsidR="00F9017A" w:rsidRDefault="00F9017A" w:rsidP="004448F9">
      <w:pPr>
        <w:spacing w:after="0" w:line="240" w:lineRule="auto"/>
      </w:pPr>
      <w:r>
        <w:separator/>
      </w:r>
    </w:p>
  </w:endnote>
  <w:endnote w:type="continuationSeparator" w:id="0">
    <w:p w14:paraId="233A2881" w14:textId="77777777" w:rsidR="00F9017A" w:rsidRDefault="00F9017A" w:rsidP="00444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3466C" w14:textId="77777777" w:rsidR="00F9017A" w:rsidRDefault="00F9017A" w:rsidP="004448F9">
      <w:pPr>
        <w:spacing w:after="0" w:line="240" w:lineRule="auto"/>
      </w:pPr>
      <w:r>
        <w:separator/>
      </w:r>
    </w:p>
  </w:footnote>
  <w:footnote w:type="continuationSeparator" w:id="0">
    <w:p w14:paraId="041B27FD" w14:textId="77777777" w:rsidR="00F9017A" w:rsidRDefault="00F9017A" w:rsidP="00444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F773" w14:textId="7D62BE4F" w:rsidR="00FD067B" w:rsidRPr="00FD067B" w:rsidRDefault="00B5086D">
    <w:pPr>
      <w:pStyle w:val="Header"/>
      <w:rPr>
        <w:b/>
        <w:bCs/>
      </w:rPr>
    </w:pPr>
    <w:r>
      <w:rPr>
        <w:b/>
        <w:bCs/>
      </w:rPr>
      <w:t>Volume 9, No. 3</w:t>
    </w:r>
    <w:r>
      <w:rPr>
        <w:b/>
        <w:bCs/>
      </w:rPr>
      <w:tab/>
    </w:r>
    <w:r>
      <w:rPr>
        <w:b/>
        <w:bCs/>
      </w:rPr>
      <w:tab/>
    </w:r>
    <w:r w:rsidR="00FD067B" w:rsidRPr="00FD067B">
      <w:rPr>
        <w:b/>
        <w:bCs/>
      </w:rPr>
      <w:t>Feb. 26, 1845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63B5F"/>
    <w:multiLevelType w:val="hybridMultilevel"/>
    <w:tmpl w:val="F536AA22"/>
    <w:lvl w:ilvl="0" w:tplc="781096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8646D72"/>
    <w:multiLevelType w:val="hybridMultilevel"/>
    <w:tmpl w:val="E78EC34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054C69"/>
    <w:multiLevelType w:val="hybridMultilevel"/>
    <w:tmpl w:val="2472B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D86523"/>
    <w:multiLevelType w:val="hybridMultilevel"/>
    <w:tmpl w:val="B12EB018"/>
    <w:lvl w:ilvl="0" w:tplc="366E6446">
      <w:start w:val="1"/>
      <w:numFmt w:val="decimal"/>
      <w:lvlText w:val="%1."/>
      <w:lvlJc w:val="left"/>
      <w:pPr>
        <w:ind w:left="1800" w:hanging="36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D7927BC"/>
    <w:multiLevelType w:val="hybridMultilevel"/>
    <w:tmpl w:val="D4E6FB7A"/>
    <w:lvl w:ilvl="0" w:tplc="1FDA4A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2EF061A"/>
    <w:multiLevelType w:val="hybridMultilevel"/>
    <w:tmpl w:val="810C1C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EE2966"/>
    <w:multiLevelType w:val="hybridMultilevel"/>
    <w:tmpl w:val="5B205FF8"/>
    <w:lvl w:ilvl="0" w:tplc="054818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43091253">
    <w:abstractNumId w:val="0"/>
  </w:num>
  <w:num w:numId="2" w16cid:durableId="1835991643">
    <w:abstractNumId w:val="2"/>
  </w:num>
  <w:num w:numId="3" w16cid:durableId="2143955926">
    <w:abstractNumId w:val="5"/>
  </w:num>
  <w:num w:numId="4" w16cid:durableId="223568845">
    <w:abstractNumId w:val="1"/>
  </w:num>
  <w:num w:numId="5" w16cid:durableId="1425345603">
    <w:abstractNumId w:val="4"/>
  </w:num>
  <w:num w:numId="6" w16cid:durableId="1892761980">
    <w:abstractNumId w:val="6"/>
  </w:num>
  <w:num w:numId="7" w16cid:durableId="123092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8F9"/>
    <w:rsid w:val="00013275"/>
    <w:rsid w:val="000D48B9"/>
    <w:rsid w:val="000F5ABE"/>
    <w:rsid w:val="001020B2"/>
    <w:rsid w:val="00114EB1"/>
    <w:rsid w:val="00155B29"/>
    <w:rsid w:val="001644A8"/>
    <w:rsid w:val="0019182B"/>
    <w:rsid w:val="00226C2C"/>
    <w:rsid w:val="00233A05"/>
    <w:rsid w:val="00302E2B"/>
    <w:rsid w:val="00346E69"/>
    <w:rsid w:val="00352B86"/>
    <w:rsid w:val="00435D48"/>
    <w:rsid w:val="00442667"/>
    <w:rsid w:val="004433EF"/>
    <w:rsid w:val="004448F9"/>
    <w:rsid w:val="00481CBA"/>
    <w:rsid w:val="004B744C"/>
    <w:rsid w:val="004F198B"/>
    <w:rsid w:val="00507B4B"/>
    <w:rsid w:val="00540AEF"/>
    <w:rsid w:val="005553E6"/>
    <w:rsid w:val="00593045"/>
    <w:rsid w:val="005D00DA"/>
    <w:rsid w:val="005F27B3"/>
    <w:rsid w:val="00600FD0"/>
    <w:rsid w:val="00683E9C"/>
    <w:rsid w:val="00691284"/>
    <w:rsid w:val="006A610D"/>
    <w:rsid w:val="006C4583"/>
    <w:rsid w:val="007A3500"/>
    <w:rsid w:val="007C4975"/>
    <w:rsid w:val="007F3A2F"/>
    <w:rsid w:val="0085102A"/>
    <w:rsid w:val="00871EBF"/>
    <w:rsid w:val="0091062D"/>
    <w:rsid w:val="00917F6C"/>
    <w:rsid w:val="009C2F8A"/>
    <w:rsid w:val="009E70BE"/>
    <w:rsid w:val="00A07F67"/>
    <w:rsid w:val="00A144F1"/>
    <w:rsid w:val="00A32A52"/>
    <w:rsid w:val="00AF0FDD"/>
    <w:rsid w:val="00AF59EE"/>
    <w:rsid w:val="00B13EE7"/>
    <w:rsid w:val="00B5086D"/>
    <w:rsid w:val="00C12632"/>
    <w:rsid w:val="00C156C5"/>
    <w:rsid w:val="00C85EE7"/>
    <w:rsid w:val="00CA4D0C"/>
    <w:rsid w:val="00D80A2B"/>
    <w:rsid w:val="00DA4693"/>
    <w:rsid w:val="00DB18D7"/>
    <w:rsid w:val="00DC7985"/>
    <w:rsid w:val="00DE55A0"/>
    <w:rsid w:val="00E10DA9"/>
    <w:rsid w:val="00E10F12"/>
    <w:rsid w:val="00E55490"/>
    <w:rsid w:val="00E72278"/>
    <w:rsid w:val="00E9457B"/>
    <w:rsid w:val="00F27AF3"/>
    <w:rsid w:val="00F574EE"/>
    <w:rsid w:val="00F82EB2"/>
    <w:rsid w:val="00F900F6"/>
    <w:rsid w:val="00F9017A"/>
    <w:rsid w:val="00FD0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94120"/>
  <w15:chartTrackingRefBased/>
  <w15:docId w15:val="{8361674E-B414-416E-BD40-1BE72712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48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48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48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48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48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48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8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8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8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8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48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48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48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48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48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8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8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8F9"/>
    <w:rPr>
      <w:rFonts w:eastAsiaTheme="majorEastAsia" w:cstheme="majorBidi"/>
      <w:color w:val="272727" w:themeColor="text1" w:themeTint="D8"/>
    </w:rPr>
  </w:style>
  <w:style w:type="paragraph" w:styleId="Title">
    <w:name w:val="Title"/>
    <w:basedOn w:val="Normal"/>
    <w:next w:val="Normal"/>
    <w:link w:val="TitleChar"/>
    <w:uiPriority w:val="10"/>
    <w:qFormat/>
    <w:rsid w:val="00444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8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8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8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8F9"/>
    <w:pPr>
      <w:spacing w:before="160"/>
      <w:jc w:val="center"/>
    </w:pPr>
    <w:rPr>
      <w:i/>
      <w:iCs/>
      <w:color w:val="404040" w:themeColor="text1" w:themeTint="BF"/>
    </w:rPr>
  </w:style>
  <w:style w:type="character" w:customStyle="1" w:styleId="QuoteChar">
    <w:name w:val="Quote Char"/>
    <w:basedOn w:val="DefaultParagraphFont"/>
    <w:link w:val="Quote"/>
    <w:uiPriority w:val="29"/>
    <w:rsid w:val="004448F9"/>
    <w:rPr>
      <w:i/>
      <w:iCs/>
      <w:color w:val="404040" w:themeColor="text1" w:themeTint="BF"/>
    </w:rPr>
  </w:style>
  <w:style w:type="paragraph" w:styleId="ListParagraph">
    <w:name w:val="List Paragraph"/>
    <w:basedOn w:val="Normal"/>
    <w:uiPriority w:val="34"/>
    <w:qFormat/>
    <w:rsid w:val="004448F9"/>
    <w:pPr>
      <w:ind w:left="720"/>
      <w:contextualSpacing/>
    </w:pPr>
  </w:style>
  <w:style w:type="character" w:styleId="IntenseEmphasis">
    <w:name w:val="Intense Emphasis"/>
    <w:basedOn w:val="DefaultParagraphFont"/>
    <w:uiPriority w:val="21"/>
    <w:qFormat/>
    <w:rsid w:val="004448F9"/>
    <w:rPr>
      <w:i/>
      <w:iCs/>
      <w:color w:val="2F5496" w:themeColor="accent1" w:themeShade="BF"/>
    </w:rPr>
  </w:style>
  <w:style w:type="paragraph" w:styleId="IntenseQuote">
    <w:name w:val="Intense Quote"/>
    <w:basedOn w:val="Normal"/>
    <w:next w:val="Normal"/>
    <w:link w:val="IntenseQuoteChar"/>
    <w:uiPriority w:val="30"/>
    <w:qFormat/>
    <w:rsid w:val="004448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48F9"/>
    <w:rPr>
      <w:i/>
      <w:iCs/>
      <w:color w:val="2F5496" w:themeColor="accent1" w:themeShade="BF"/>
    </w:rPr>
  </w:style>
  <w:style w:type="character" w:styleId="IntenseReference">
    <w:name w:val="Intense Reference"/>
    <w:basedOn w:val="DefaultParagraphFont"/>
    <w:uiPriority w:val="32"/>
    <w:qFormat/>
    <w:rsid w:val="004448F9"/>
    <w:rPr>
      <w:b/>
      <w:bCs/>
      <w:smallCaps/>
      <w:color w:val="2F5496" w:themeColor="accent1" w:themeShade="BF"/>
      <w:spacing w:val="5"/>
    </w:rPr>
  </w:style>
  <w:style w:type="paragraph" w:styleId="Header">
    <w:name w:val="header"/>
    <w:basedOn w:val="Normal"/>
    <w:link w:val="HeaderChar"/>
    <w:uiPriority w:val="99"/>
    <w:unhideWhenUsed/>
    <w:rsid w:val="004448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8F9"/>
  </w:style>
  <w:style w:type="paragraph" w:styleId="Footer">
    <w:name w:val="footer"/>
    <w:basedOn w:val="Normal"/>
    <w:link w:val="FooterChar"/>
    <w:uiPriority w:val="99"/>
    <w:unhideWhenUsed/>
    <w:rsid w:val="00444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8F9"/>
  </w:style>
  <w:style w:type="paragraph" w:styleId="NormalWeb">
    <w:name w:val="Normal (Web)"/>
    <w:basedOn w:val="Normal"/>
    <w:uiPriority w:val="99"/>
    <w:semiHidden/>
    <w:unhideWhenUsed/>
    <w:rsid w:val="004433E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6187">
      <w:bodyDiv w:val="1"/>
      <w:marLeft w:val="0"/>
      <w:marRight w:val="0"/>
      <w:marTop w:val="0"/>
      <w:marBottom w:val="0"/>
      <w:divBdr>
        <w:top w:val="none" w:sz="0" w:space="0" w:color="auto"/>
        <w:left w:val="none" w:sz="0" w:space="0" w:color="auto"/>
        <w:bottom w:val="none" w:sz="0" w:space="0" w:color="auto"/>
        <w:right w:val="none" w:sz="0" w:space="0" w:color="auto"/>
      </w:divBdr>
    </w:div>
    <w:div w:id="556477331">
      <w:bodyDiv w:val="1"/>
      <w:marLeft w:val="0"/>
      <w:marRight w:val="0"/>
      <w:marTop w:val="0"/>
      <w:marBottom w:val="0"/>
      <w:divBdr>
        <w:top w:val="none" w:sz="0" w:space="0" w:color="auto"/>
        <w:left w:val="none" w:sz="0" w:space="0" w:color="auto"/>
        <w:bottom w:val="none" w:sz="0" w:space="0" w:color="auto"/>
        <w:right w:val="none" w:sz="0" w:space="0" w:color="auto"/>
      </w:divBdr>
    </w:div>
    <w:div w:id="731853914">
      <w:bodyDiv w:val="1"/>
      <w:marLeft w:val="0"/>
      <w:marRight w:val="0"/>
      <w:marTop w:val="0"/>
      <w:marBottom w:val="0"/>
      <w:divBdr>
        <w:top w:val="none" w:sz="0" w:space="0" w:color="auto"/>
        <w:left w:val="none" w:sz="0" w:space="0" w:color="auto"/>
        <w:bottom w:val="none" w:sz="0" w:space="0" w:color="auto"/>
        <w:right w:val="none" w:sz="0" w:space="0" w:color="auto"/>
      </w:divBdr>
    </w:div>
    <w:div w:id="911086199">
      <w:bodyDiv w:val="1"/>
      <w:marLeft w:val="0"/>
      <w:marRight w:val="0"/>
      <w:marTop w:val="0"/>
      <w:marBottom w:val="0"/>
      <w:divBdr>
        <w:top w:val="none" w:sz="0" w:space="0" w:color="auto"/>
        <w:left w:val="none" w:sz="0" w:space="0" w:color="auto"/>
        <w:bottom w:val="none" w:sz="0" w:space="0" w:color="auto"/>
        <w:right w:val="none" w:sz="0" w:space="0" w:color="auto"/>
      </w:divBdr>
    </w:div>
    <w:div w:id="1096442584">
      <w:bodyDiv w:val="1"/>
      <w:marLeft w:val="0"/>
      <w:marRight w:val="0"/>
      <w:marTop w:val="0"/>
      <w:marBottom w:val="0"/>
      <w:divBdr>
        <w:top w:val="none" w:sz="0" w:space="0" w:color="auto"/>
        <w:left w:val="none" w:sz="0" w:space="0" w:color="auto"/>
        <w:bottom w:val="none" w:sz="0" w:space="0" w:color="auto"/>
        <w:right w:val="none" w:sz="0" w:space="0" w:color="auto"/>
      </w:divBdr>
    </w:div>
    <w:div w:id="1345547641">
      <w:bodyDiv w:val="1"/>
      <w:marLeft w:val="0"/>
      <w:marRight w:val="0"/>
      <w:marTop w:val="0"/>
      <w:marBottom w:val="0"/>
      <w:divBdr>
        <w:top w:val="none" w:sz="0" w:space="0" w:color="auto"/>
        <w:left w:val="none" w:sz="0" w:space="0" w:color="auto"/>
        <w:bottom w:val="none" w:sz="0" w:space="0" w:color="auto"/>
        <w:right w:val="none" w:sz="0" w:space="0" w:color="auto"/>
      </w:divBdr>
    </w:div>
    <w:div w:id="1545867617">
      <w:bodyDiv w:val="1"/>
      <w:marLeft w:val="0"/>
      <w:marRight w:val="0"/>
      <w:marTop w:val="0"/>
      <w:marBottom w:val="0"/>
      <w:divBdr>
        <w:top w:val="none" w:sz="0" w:space="0" w:color="auto"/>
        <w:left w:val="none" w:sz="0" w:space="0" w:color="auto"/>
        <w:bottom w:val="none" w:sz="0" w:space="0" w:color="auto"/>
        <w:right w:val="none" w:sz="0" w:space="0" w:color="auto"/>
      </w:divBdr>
    </w:div>
    <w:div w:id="1581983602">
      <w:bodyDiv w:val="1"/>
      <w:marLeft w:val="0"/>
      <w:marRight w:val="0"/>
      <w:marTop w:val="0"/>
      <w:marBottom w:val="0"/>
      <w:divBdr>
        <w:top w:val="none" w:sz="0" w:space="0" w:color="auto"/>
        <w:left w:val="none" w:sz="0" w:space="0" w:color="auto"/>
        <w:bottom w:val="none" w:sz="0" w:space="0" w:color="auto"/>
        <w:right w:val="none" w:sz="0" w:space="0" w:color="auto"/>
      </w:divBdr>
    </w:div>
    <w:div w:id="1855419423">
      <w:bodyDiv w:val="1"/>
      <w:marLeft w:val="0"/>
      <w:marRight w:val="0"/>
      <w:marTop w:val="0"/>
      <w:marBottom w:val="0"/>
      <w:divBdr>
        <w:top w:val="none" w:sz="0" w:space="0" w:color="auto"/>
        <w:left w:val="none" w:sz="0" w:space="0" w:color="auto"/>
        <w:bottom w:val="none" w:sz="0" w:space="0" w:color="auto"/>
        <w:right w:val="none" w:sz="0" w:space="0" w:color="auto"/>
      </w:divBdr>
    </w:div>
    <w:div w:id="1928346217">
      <w:bodyDiv w:val="1"/>
      <w:marLeft w:val="0"/>
      <w:marRight w:val="0"/>
      <w:marTop w:val="0"/>
      <w:marBottom w:val="0"/>
      <w:divBdr>
        <w:top w:val="none" w:sz="0" w:space="0" w:color="auto"/>
        <w:left w:val="none" w:sz="0" w:space="0" w:color="auto"/>
        <w:bottom w:val="none" w:sz="0" w:space="0" w:color="auto"/>
        <w:right w:val="none" w:sz="0" w:space="0" w:color="auto"/>
      </w:divBdr>
    </w:div>
    <w:div w:id="2085911162">
      <w:bodyDiv w:val="1"/>
      <w:marLeft w:val="0"/>
      <w:marRight w:val="0"/>
      <w:marTop w:val="0"/>
      <w:marBottom w:val="0"/>
      <w:divBdr>
        <w:top w:val="none" w:sz="0" w:space="0" w:color="auto"/>
        <w:left w:val="none" w:sz="0" w:space="0" w:color="auto"/>
        <w:bottom w:val="none" w:sz="0" w:space="0" w:color="auto"/>
        <w:right w:val="none" w:sz="0" w:space="0" w:color="auto"/>
      </w:divBdr>
    </w:div>
    <w:div w:id="212607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40</Pages>
  <Words>10664</Words>
  <Characters>60790</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2025-04-11T19:36:00Z</cp:lastPrinted>
  <dcterms:created xsi:type="dcterms:W3CDTF">2025-04-11T14:03:00Z</dcterms:created>
  <dcterms:modified xsi:type="dcterms:W3CDTF">2025-04-12T13:53:00Z</dcterms:modified>
</cp:coreProperties>
</file>